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987" w:rsidRPr="00722987" w:rsidRDefault="00722987" w:rsidP="00722987">
      <w:pPr>
        <w:spacing w:line="240" w:lineRule="auto"/>
        <w:rPr>
          <w:rFonts w:ascii="Arial Unicode MS" w:eastAsia="Arial Unicode MS" w:hAnsi="Arial Unicode MS" w:cs="Arial Unicode MS"/>
          <w:b/>
          <w:color w:val="auto"/>
          <w:sz w:val="22"/>
          <w:szCs w:val="22"/>
        </w:rPr>
      </w:pPr>
      <w:r w:rsidRPr="00722987">
        <w:rPr>
          <w:rFonts w:ascii="Arial Unicode MS" w:eastAsia="Arial Unicode MS" w:hAnsi="Arial Unicode MS" w:cs="Arial Unicode MS" w:hint="eastAsia"/>
          <w:b/>
          <w:color w:val="auto"/>
          <w:sz w:val="22"/>
          <w:szCs w:val="22"/>
        </w:rPr>
        <w:t xml:space="preserve">               </w:t>
      </w:r>
      <w:r>
        <w:rPr>
          <w:rFonts w:ascii="Arial Unicode MS" w:eastAsia="Arial Unicode MS" w:hAnsi="Arial Unicode MS" w:cs="Arial Unicode MS" w:hint="eastAsia"/>
          <w:b/>
          <w:color w:val="auto"/>
          <w:sz w:val="22"/>
          <w:szCs w:val="22"/>
        </w:rPr>
        <w:t xml:space="preserve">                   </w:t>
      </w:r>
      <w:r w:rsidRPr="00722987">
        <w:rPr>
          <w:rFonts w:ascii="Arial Unicode MS" w:eastAsia="Arial Unicode MS" w:hAnsi="Arial Unicode MS" w:cs="Arial Unicode MS" w:hint="eastAsia"/>
          <w:b/>
          <w:color w:val="auto"/>
          <w:sz w:val="22"/>
          <w:szCs w:val="22"/>
        </w:rPr>
        <w:t xml:space="preserve">  REPUBLIQUE DU NIGER</w:t>
      </w:r>
    </w:p>
    <w:p w:rsidR="00722987" w:rsidRPr="00722987" w:rsidRDefault="00722987" w:rsidP="00722987">
      <w:pPr>
        <w:spacing w:line="240" w:lineRule="auto"/>
        <w:jc w:val="center"/>
        <w:rPr>
          <w:rFonts w:ascii="Arial Unicode MS" w:eastAsia="Arial Unicode MS" w:hAnsi="Arial Unicode MS" w:cs="Arial Unicode MS"/>
          <w:b/>
          <w:color w:val="auto"/>
          <w:sz w:val="22"/>
          <w:szCs w:val="22"/>
        </w:rPr>
      </w:pPr>
      <w:r w:rsidRPr="00722987">
        <w:rPr>
          <w:rFonts w:ascii="Arial Unicode MS" w:eastAsia="Arial Unicode MS" w:hAnsi="Arial Unicode MS" w:cs="Arial Unicode MS" w:hint="eastAsia"/>
          <w:b/>
          <w:color w:val="auto"/>
          <w:sz w:val="22"/>
          <w:szCs w:val="22"/>
        </w:rPr>
        <w:t>COUR D’APPEL DE NIAMEY</w:t>
      </w:r>
    </w:p>
    <w:p w:rsidR="00722987" w:rsidRPr="00722987" w:rsidRDefault="00722987" w:rsidP="00722987">
      <w:pPr>
        <w:spacing w:line="240" w:lineRule="auto"/>
        <w:jc w:val="center"/>
        <w:rPr>
          <w:rFonts w:ascii="Arial Unicode MS" w:eastAsia="Arial Unicode MS" w:hAnsi="Arial Unicode MS" w:cs="Arial Unicode MS"/>
          <w:b/>
          <w:color w:val="auto"/>
          <w:sz w:val="22"/>
          <w:szCs w:val="22"/>
        </w:rPr>
      </w:pPr>
      <w:r w:rsidRPr="00722987">
        <w:rPr>
          <w:rFonts w:ascii="Arial Unicode MS" w:eastAsia="Arial Unicode MS" w:hAnsi="Arial Unicode MS" w:cs="Arial Unicode MS" w:hint="eastAsia"/>
          <w:b/>
          <w:color w:val="auto"/>
          <w:sz w:val="22"/>
          <w:szCs w:val="22"/>
        </w:rPr>
        <w:t>TRIBUNAL DE COMMERCE DE NIAMEY</w:t>
      </w:r>
    </w:p>
    <w:tbl>
      <w:tblPr>
        <w:tblW w:w="10065" w:type="dxa"/>
        <w:tblInd w:w="-318" w:type="dxa"/>
        <w:tblBorders>
          <w:insideH w:val="single" w:sz="4" w:space="0" w:color="000000"/>
          <w:insideV w:val="single" w:sz="4" w:space="0" w:color="000000"/>
        </w:tblBorders>
        <w:tblLayout w:type="fixed"/>
        <w:tblLook w:val="04A0" w:firstRow="1" w:lastRow="0" w:firstColumn="1" w:lastColumn="0" w:noHBand="0" w:noVBand="1"/>
      </w:tblPr>
      <w:tblGrid>
        <w:gridCol w:w="3687"/>
        <w:gridCol w:w="6378"/>
      </w:tblGrid>
      <w:tr w:rsidR="00722987" w:rsidRPr="00722987" w:rsidTr="006D28CD">
        <w:tc>
          <w:tcPr>
            <w:tcW w:w="3687" w:type="dxa"/>
            <w:tcBorders>
              <w:top w:val="nil"/>
              <w:left w:val="nil"/>
              <w:bottom w:val="nil"/>
              <w:right w:val="single" w:sz="4" w:space="0" w:color="000000"/>
            </w:tcBorders>
          </w:tcPr>
          <w:p w:rsidR="00722987" w:rsidRPr="00722987" w:rsidRDefault="00722987">
            <w:pPr>
              <w:spacing w:line="240" w:lineRule="auto"/>
              <w:jc w:val="center"/>
              <w:rPr>
                <w:rFonts w:ascii="Arial Unicode MS" w:eastAsia="Arial Unicode MS" w:hAnsi="Arial Unicode MS" w:cs="Arial Unicode MS"/>
                <w:b/>
                <w:color w:val="auto"/>
                <w:sz w:val="22"/>
                <w:szCs w:val="22"/>
              </w:rPr>
            </w:pPr>
            <w:r w:rsidRPr="00722987">
              <w:rPr>
                <w:rFonts w:ascii="Arial Unicode MS" w:eastAsia="Arial Unicode MS" w:hAnsi="Arial Unicode MS" w:cs="Arial Unicode MS" w:hint="eastAsia"/>
                <w:b/>
                <w:color w:val="auto"/>
                <w:sz w:val="22"/>
                <w:szCs w:val="22"/>
              </w:rPr>
              <w:t>___________________</w:t>
            </w:r>
          </w:p>
          <w:p w:rsidR="00722987" w:rsidRPr="00722987" w:rsidRDefault="006D28CD" w:rsidP="006D28CD">
            <w:pPr>
              <w:spacing w:line="240" w:lineRule="auto"/>
              <w:ind w:left="0"/>
              <w:rPr>
                <w:rFonts w:ascii="Arial Unicode MS" w:eastAsia="Arial Unicode MS" w:hAnsi="Arial Unicode MS" w:cs="Arial Unicode MS"/>
                <w:b/>
                <w:color w:val="auto"/>
                <w:sz w:val="22"/>
                <w:szCs w:val="22"/>
              </w:rPr>
            </w:pPr>
            <w:r>
              <w:rPr>
                <w:rFonts w:ascii="Arial Unicode MS" w:eastAsia="Arial Unicode MS" w:hAnsi="Arial Unicode MS" w:cs="Arial Unicode MS"/>
                <w:b/>
                <w:color w:val="auto"/>
                <w:sz w:val="22"/>
                <w:szCs w:val="22"/>
              </w:rPr>
              <w:t xml:space="preserve">                    </w:t>
            </w:r>
            <w:r w:rsidR="00722987" w:rsidRPr="00722987">
              <w:rPr>
                <w:rFonts w:ascii="Arial Unicode MS" w:eastAsia="Arial Unicode MS" w:hAnsi="Arial Unicode MS" w:cs="Arial Unicode MS" w:hint="eastAsia"/>
                <w:b/>
                <w:color w:val="auto"/>
                <w:sz w:val="22"/>
                <w:szCs w:val="22"/>
              </w:rPr>
              <w:t>JUGEMENT</w:t>
            </w:r>
          </w:p>
          <w:p w:rsidR="00722987" w:rsidRPr="00722987" w:rsidRDefault="006D28CD" w:rsidP="000840F9">
            <w:pPr>
              <w:spacing w:line="240" w:lineRule="auto"/>
              <w:ind w:left="1169" w:hanging="1169"/>
              <w:rPr>
                <w:rFonts w:ascii="Arial Unicode MS" w:eastAsia="Arial Unicode MS" w:hAnsi="Arial Unicode MS" w:cs="Arial Unicode MS"/>
                <w:b/>
                <w:color w:val="auto"/>
                <w:sz w:val="22"/>
                <w:szCs w:val="22"/>
              </w:rPr>
            </w:pPr>
            <w:r>
              <w:rPr>
                <w:rFonts w:ascii="Arial Unicode MS" w:eastAsia="Arial Unicode MS" w:hAnsi="Arial Unicode MS" w:cs="Arial Unicode MS"/>
                <w:b/>
                <w:color w:val="auto"/>
                <w:sz w:val="18"/>
                <w:szCs w:val="18"/>
              </w:rPr>
              <w:t xml:space="preserve">                      </w:t>
            </w:r>
            <w:r w:rsidR="00722987" w:rsidRPr="006D28CD">
              <w:rPr>
                <w:rFonts w:ascii="Arial Unicode MS" w:eastAsia="Arial Unicode MS" w:hAnsi="Arial Unicode MS" w:cs="Arial Unicode MS" w:hint="eastAsia"/>
                <w:b/>
                <w:color w:val="auto"/>
                <w:sz w:val="22"/>
                <w:szCs w:val="22"/>
              </w:rPr>
              <w:t xml:space="preserve">COMMERCIAL N°148   </w:t>
            </w:r>
            <w:r w:rsidR="00722987" w:rsidRPr="00722987">
              <w:rPr>
                <w:rFonts w:ascii="Arial Unicode MS" w:eastAsia="Arial Unicode MS" w:hAnsi="Arial Unicode MS" w:cs="Arial Unicode MS" w:hint="eastAsia"/>
                <w:b/>
                <w:color w:val="auto"/>
                <w:sz w:val="22"/>
                <w:szCs w:val="22"/>
              </w:rPr>
              <w:t xml:space="preserve"> </w:t>
            </w:r>
            <w:r w:rsidR="000840F9">
              <w:rPr>
                <w:rFonts w:ascii="Arial Unicode MS" w:eastAsia="Arial Unicode MS" w:hAnsi="Arial Unicode MS" w:cs="Arial Unicode MS"/>
                <w:b/>
                <w:color w:val="auto"/>
                <w:sz w:val="22"/>
                <w:szCs w:val="22"/>
              </w:rPr>
              <w:t xml:space="preserve">       </w:t>
            </w:r>
            <w:r w:rsidR="00722987" w:rsidRPr="00722987">
              <w:rPr>
                <w:rFonts w:ascii="Arial Unicode MS" w:eastAsia="Arial Unicode MS" w:hAnsi="Arial Unicode MS" w:cs="Arial Unicode MS" w:hint="eastAsia"/>
                <w:b/>
                <w:color w:val="auto"/>
                <w:sz w:val="22"/>
                <w:szCs w:val="22"/>
              </w:rPr>
              <w:t>DU 11/12/2017</w:t>
            </w:r>
          </w:p>
          <w:p w:rsidR="00722987" w:rsidRPr="000840F9" w:rsidRDefault="000840F9" w:rsidP="000840F9">
            <w:pPr>
              <w:tabs>
                <w:tab w:val="left" w:pos="1736"/>
              </w:tabs>
              <w:spacing w:line="240" w:lineRule="auto"/>
              <w:ind w:left="1169" w:right="459" w:hanging="142"/>
              <w:rPr>
                <w:rFonts w:ascii="Arial Unicode MS" w:eastAsia="Arial Unicode MS" w:hAnsi="Arial Unicode MS" w:cs="Arial Unicode MS"/>
                <w:b/>
                <w:color w:val="auto"/>
              </w:rPr>
            </w:pPr>
            <w:r>
              <w:rPr>
                <w:rFonts w:ascii="Arial Unicode MS" w:eastAsia="Arial Unicode MS" w:hAnsi="Arial Unicode MS" w:cs="Arial Unicode MS"/>
                <w:b/>
                <w:color w:val="auto"/>
                <w:sz w:val="22"/>
                <w:szCs w:val="22"/>
              </w:rPr>
              <w:t xml:space="preserve">               </w:t>
            </w:r>
            <w:r w:rsidR="00722987" w:rsidRPr="000840F9">
              <w:rPr>
                <w:rFonts w:ascii="Arial Unicode MS" w:eastAsia="Arial Unicode MS" w:hAnsi="Arial Unicode MS" w:cs="Arial Unicode MS" w:hint="eastAsia"/>
                <w:b/>
                <w:color w:val="auto"/>
              </w:rPr>
              <w:t>CONTRADICTOIRE</w:t>
            </w:r>
            <w:r w:rsidR="00722987" w:rsidRPr="00722987">
              <w:rPr>
                <w:rFonts w:ascii="Arial Unicode MS" w:eastAsia="Arial Unicode MS" w:hAnsi="Arial Unicode MS" w:cs="Arial Unicode MS" w:hint="eastAsia"/>
                <w:b/>
                <w:color w:val="auto"/>
                <w:sz w:val="22"/>
                <w:szCs w:val="22"/>
                <w:u w:val="single"/>
              </w:rPr>
              <w:t>AFFAIRE</w:t>
            </w:r>
            <w:r w:rsidR="00722987" w:rsidRPr="00722987">
              <w:rPr>
                <w:rFonts w:ascii="Arial Unicode MS" w:eastAsia="Arial Unicode MS" w:hAnsi="Arial Unicode MS" w:cs="Arial Unicode MS" w:hint="eastAsia"/>
                <w:b/>
                <w:color w:val="auto"/>
                <w:sz w:val="22"/>
                <w:szCs w:val="22"/>
              </w:rPr>
              <w:t> :</w:t>
            </w:r>
          </w:p>
          <w:p w:rsidR="00722987" w:rsidRPr="00722987" w:rsidRDefault="00722987">
            <w:pPr>
              <w:spacing w:line="240" w:lineRule="auto"/>
              <w:rPr>
                <w:rFonts w:ascii="Arial Unicode MS" w:eastAsia="Arial Unicode MS" w:hAnsi="Arial Unicode MS" w:cs="Arial Unicode MS"/>
                <w:b/>
                <w:color w:val="auto"/>
                <w:sz w:val="22"/>
                <w:szCs w:val="22"/>
              </w:rPr>
            </w:pPr>
          </w:p>
          <w:p w:rsidR="00722987" w:rsidRPr="00722987" w:rsidRDefault="000840F9" w:rsidP="000840F9">
            <w:pPr>
              <w:spacing w:line="240" w:lineRule="auto"/>
              <w:ind w:left="0"/>
              <w:rPr>
                <w:rFonts w:ascii="Arial Unicode MS" w:eastAsia="Arial Unicode MS" w:hAnsi="Arial Unicode MS" w:cs="Arial Unicode MS"/>
                <w:b/>
                <w:color w:val="auto"/>
                <w:sz w:val="22"/>
                <w:szCs w:val="22"/>
              </w:rPr>
            </w:pPr>
            <w:r>
              <w:rPr>
                <w:rFonts w:ascii="Arial Unicode MS" w:eastAsia="Arial Unicode MS" w:hAnsi="Arial Unicode MS" w:cs="Arial Unicode MS"/>
                <w:b/>
                <w:color w:val="auto"/>
                <w:sz w:val="22"/>
                <w:szCs w:val="22"/>
              </w:rPr>
              <w:t xml:space="preserve">                 </w:t>
            </w:r>
            <w:r w:rsidR="00722987" w:rsidRPr="00722987">
              <w:rPr>
                <w:rFonts w:ascii="Arial Unicode MS" w:eastAsia="Arial Unicode MS" w:hAnsi="Arial Unicode MS" w:cs="Arial Unicode MS" w:hint="eastAsia"/>
                <w:b/>
                <w:color w:val="auto"/>
                <w:sz w:val="22"/>
                <w:szCs w:val="22"/>
              </w:rPr>
              <w:t xml:space="preserve">HAMIDOU DOUMA           </w:t>
            </w:r>
          </w:p>
          <w:p w:rsidR="00722987" w:rsidRPr="00722987" w:rsidRDefault="00722987">
            <w:pPr>
              <w:spacing w:line="240" w:lineRule="auto"/>
              <w:rPr>
                <w:rFonts w:ascii="Arial Unicode MS" w:eastAsia="Arial Unicode MS" w:hAnsi="Arial Unicode MS" w:cs="Arial Unicode MS"/>
                <w:b/>
                <w:color w:val="auto"/>
                <w:sz w:val="22"/>
                <w:szCs w:val="22"/>
              </w:rPr>
            </w:pPr>
            <w:r w:rsidRPr="00722987">
              <w:rPr>
                <w:rFonts w:ascii="Arial Unicode MS" w:eastAsia="Arial Unicode MS" w:hAnsi="Arial Unicode MS" w:cs="Arial Unicode MS" w:hint="eastAsia"/>
                <w:b/>
                <w:color w:val="auto"/>
                <w:sz w:val="22"/>
                <w:szCs w:val="22"/>
              </w:rPr>
              <w:t xml:space="preserve">C/      </w:t>
            </w:r>
          </w:p>
          <w:p w:rsidR="00722987" w:rsidRPr="00722987" w:rsidRDefault="000840F9" w:rsidP="000840F9">
            <w:pPr>
              <w:spacing w:line="240" w:lineRule="auto"/>
              <w:ind w:left="0"/>
              <w:jc w:val="both"/>
              <w:rPr>
                <w:rFonts w:ascii="Arial Unicode MS" w:eastAsia="Arial Unicode MS" w:hAnsi="Arial Unicode MS" w:cs="Arial Unicode MS"/>
                <w:b/>
                <w:color w:val="auto"/>
                <w:sz w:val="22"/>
                <w:szCs w:val="22"/>
              </w:rPr>
            </w:pPr>
            <w:r>
              <w:rPr>
                <w:rFonts w:ascii="Arial Unicode MS" w:eastAsia="Arial Unicode MS" w:hAnsi="Arial Unicode MS" w:cs="Arial Unicode MS"/>
                <w:b/>
                <w:color w:val="auto"/>
                <w:sz w:val="22"/>
                <w:szCs w:val="22"/>
              </w:rPr>
              <w:t xml:space="preserve">             </w:t>
            </w:r>
            <w:r w:rsidR="00722987" w:rsidRPr="00722987">
              <w:rPr>
                <w:rFonts w:ascii="Arial Unicode MS" w:eastAsia="Arial Unicode MS" w:hAnsi="Arial Unicode MS" w:cs="Arial Unicode MS" w:hint="eastAsia"/>
                <w:b/>
                <w:color w:val="auto"/>
                <w:sz w:val="22"/>
                <w:szCs w:val="22"/>
              </w:rPr>
              <w:t>ORABANK-NIGER S.A</w:t>
            </w:r>
          </w:p>
        </w:tc>
        <w:tc>
          <w:tcPr>
            <w:tcW w:w="6378" w:type="dxa"/>
            <w:tcBorders>
              <w:top w:val="nil"/>
              <w:left w:val="single" w:sz="4" w:space="0" w:color="000000"/>
              <w:bottom w:val="nil"/>
              <w:right w:val="nil"/>
            </w:tcBorders>
            <w:hideMark/>
          </w:tcPr>
          <w:p w:rsidR="006D28CD" w:rsidRDefault="00722987" w:rsidP="00722987">
            <w:pPr>
              <w:spacing w:after="120" w:line="240" w:lineRule="auto"/>
              <w:ind w:left="0"/>
              <w:jc w:val="both"/>
              <w:rPr>
                <w:rFonts w:ascii="Arial Unicode MS" w:eastAsia="Arial Unicode MS" w:hAnsi="Arial Unicode MS" w:cs="Arial Unicode MS"/>
                <w:color w:val="auto"/>
                <w:sz w:val="22"/>
                <w:szCs w:val="22"/>
              </w:rPr>
            </w:pPr>
            <w:r w:rsidRPr="00722987">
              <w:rPr>
                <w:rFonts w:ascii="Arial Unicode MS" w:eastAsia="Arial Unicode MS" w:hAnsi="Arial Unicode MS" w:cs="Arial Unicode MS" w:hint="eastAsia"/>
                <w:b/>
                <w:color w:val="auto"/>
                <w:sz w:val="22"/>
                <w:szCs w:val="22"/>
                <w:u w:val="single"/>
              </w:rPr>
              <w:t xml:space="preserve">AUDIENCE PUBLIQUE ORDINAIRE DU 11 DECEMBRE </w:t>
            </w:r>
            <w:r w:rsidR="006D28CD">
              <w:rPr>
                <w:rFonts w:ascii="Arial Unicode MS" w:eastAsia="Arial Unicode MS" w:hAnsi="Arial Unicode MS" w:cs="Arial Unicode MS"/>
                <w:b/>
                <w:color w:val="auto"/>
                <w:sz w:val="22"/>
                <w:szCs w:val="22"/>
                <w:u w:val="single"/>
              </w:rPr>
              <w:t>2017</w:t>
            </w:r>
            <w:r w:rsidRPr="00722987">
              <w:rPr>
                <w:rFonts w:ascii="Arial Unicode MS" w:eastAsia="Arial Unicode MS" w:hAnsi="Arial Unicode MS" w:cs="Arial Unicode MS" w:hint="eastAsia"/>
                <w:color w:val="auto"/>
                <w:sz w:val="22"/>
                <w:szCs w:val="22"/>
              </w:rPr>
              <w:t xml:space="preserve"> </w:t>
            </w:r>
          </w:p>
          <w:p w:rsidR="00722987" w:rsidRPr="00722987" w:rsidRDefault="00722987" w:rsidP="00722987">
            <w:pPr>
              <w:spacing w:after="120" w:line="240" w:lineRule="auto"/>
              <w:ind w:left="0"/>
              <w:jc w:val="both"/>
              <w:rPr>
                <w:rFonts w:ascii="Arial Unicode MS" w:eastAsia="Arial Unicode MS" w:hAnsi="Arial Unicode MS" w:cs="Arial Unicode MS"/>
                <w:b/>
                <w:color w:val="auto"/>
                <w:sz w:val="22"/>
                <w:szCs w:val="22"/>
                <w:u w:val="single"/>
              </w:rPr>
            </w:pPr>
            <w:r w:rsidRPr="00722987">
              <w:rPr>
                <w:rFonts w:ascii="Arial Unicode MS" w:eastAsia="Arial Unicode MS" w:hAnsi="Arial Unicode MS" w:cs="Arial Unicode MS" w:hint="eastAsia"/>
                <w:color w:val="auto"/>
                <w:sz w:val="22"/>
                <w:szCs w:val="22"/>
              </w:rPr>
              <w:t xml:space="preserve"> Le Tribunal de Commerce de Niamey en son audience publique ordinaire du Onze Décembre deux mil dix sept, statuant en matière commerciale tenue par Madame </w:t>
            </w:r>
            <w:r w:rsidRPr="00722987">
              <w:rPr>
                <w:rFonts w:ascii="Arial Unicode MS" w:eastAsia="Arial Unicode MS" w:hAnsi="Arial Unicode MS" w:cs="Arial Unicode MS" w:hint="eastAsia"/>
                <w:b/>
                <w:color w:val="auto"/>
                <w:sz w:val="22"/>
                <w:szCs w:val="22"/>
              </w:rPr>
              <w:t>DOUGBE FATOUMATA DADY</w:t>
            </w:r>
            <w:r w:rsidRPr="00722987">
              <w:rPr>
                <w:rFonts w:ascii="Arial Unicode MS" w:eastAsia="Arial Unicode MS" w:hAnsi="Arial Unicode MS" w:cs="Arial Unicode MS" w:hint="eastAsia"/>
                <w:color w:val="auto"/>
                <w:sz w:val="22"/>
                <w:szCs w:val="22"/>
              </w:rPr>
              <w:t>, Présidente de la 5</w:t>
            </w:r>
            <w:r w:rsidRPr="00722987">
              <w:rPr>
                <w:rFonts w:ascii="Arial Unicode MS" w:eastAsia="Arial Unicode MS" w:hAnsi="Arial Unicode MS" w:cs="Arial Unicode MS" w:hint="eastAsia"/>
                <w:color w:val="auto"/>
                <w:sz w:val="22"/>
                <w:szCs w:val="22"/>
                <w:vertAlign w:val="superscript"/>
              </w:rPr>
              <w:t>ème</w:t>
            </w:r>
            <w:r w:rsidRPr="00722987">
              <w:rPr>
                <w:rFonts w:ascii="Arial Unicode MS" w:eastAsia="Arial Unicode MS" w:hAnsi="Arial Unicode MS" w:cs="Arial Unicode MS" w:hint="eastAsia"/>
                <w:color w:val="auto"/>
                <w:sz w:val="22"/>
                <w:szCs w:val="22"/>
              </w:rPr>
              <w:t xml:space="preserve"> chambre; </w:t>
            </w:r>
            <w:r w:rsidRPr="00722987">
              <w:rPr>
                <w:rFonts w:ascii="Arial Unicode MS" w:eastAsia="Arial Unicode MS" w:hAnsi="Arial Unicode MS" w:cs="Arial Unicode MS" w:hint="eastAsia"/>
                <w:b/>
                <w:color w:val="auto"/>
                <w:sz w:val="22"/>
                <w:szCs w:val="22"/>
                <w:u w:val="single"/>
              </w:rPr>
              <w:t>Président</w:t>
            </w:r>
            <w:r w:rsidRPr="00722987">
              <w:rPr>
                <w:rFonts w:ascii="Arial Unicode MS" w:eastAsia="Arial Unicode MS" w:hAnsi="Arial Unicode MS" w:cs="Arial Unicode MS" w:hint="eastAsia"/>
                <w:color w:val="auto"/>
                <w:sz w:val="22"/>
                <w:szCs w:val="22"/>
              </w:rPr>
              <w:t xml:space="preserve">, en présence de Messieurs </w:t>
            </w:r>
            <w:r w:rsidRPr="00722987">
              <w:rPr>
                <w:rFonts w:ascii="Arial Unicode MS" w:eastAsia="Arial Unicode MS" w:hAnsi="Arial Unicode MS" w:cs="Arial Unicode MS" w:hint="eastAsia"/>
                <w:b/>
                <w:color w:val="auto"/>
                <w:sz w:val="22"/>
                <w:szCs w:val="22"/>
              </w:rPr>
              <w:t xml:space="preserve">IBBA HAMED IBRAHIM et BOUBACAR OUSMANE, </w:t>
            </w:r>
            <w:r w:rsidRPr="00722987">
              <w:rPr>
                <w:rFonts w:ascii="Arial Unicode MS" w:eastAsia="Arial Unicode MS" w:hAnsi="Arial Unicode MS" w:cs="Arial Unicode MS" w:hint="eastAsia"/>
                <w:color w:val="auto"/>
                <w:sz w:val="22"/>
                <w:szCs w:val="22"/>
              </w:rPr>
              <w:t>tous deux juges consulaires avec voix délibératives ; avec l’assistance de Maitre</w:t>
            </w:r>
            <w:r w:rsidRPr="00722987">
              <w:rPr>
                <w:rFonts w:ascii="Arial Unicode MS" w:eastAsia="Arial Unicode MS" w:hAnsi="Arial Unicode MS" w:cs="Arial Unicode MS" w:hint="eastAsia"/>
                <w:b/>
                <w:color w:val="auto"/>
                <w:sz w:val="22"/>
                <w:szCs w:val="22"/>
              </w:rPr>
              <w:t xml:space="preserve"> SARATOU ABDOU</w:t>
            </w:r>
            <w:r w:rsidRPr="00722987">
              <w:rPr>
                <w:rFonts w:ascii="Arial Unicode MS" w:eastAsia="Arial Unicode MS" w:hAnsi="Arial Unicode MS" w:cs="Arial Unicode MS" w:hint="eastAsia"/>
                <w:color w:val="auto"/>
                <w:sz w:val="22"/>
                <w:szCs w:val="22"/>
              </w:rPr>
              <w:t xml:space="preserve">, </w:t>
            </w:r>
            <w:r w:rsidRPr="00722987">
              <w:rPr>
                <w:rFonts w:ascii="Arial Unicode MS" w:eastAsia="Arial Unicode MS" w:hAnsi="Arial Unicode MS" w:cs="Arial Unicode MS" w:hint="eastAsia"/>
                <w:b/>
                <w:color w:val="auto"/>
                <w:sz w:val="22"/>
                <w:szCs w:val="22"/>
                <w:u w:val="single"/>
              </w:rPr>
              <w:t>Greffière</w:t>
            </w:r>
            <w:r w:rsidRPr="00722987">
              <w:rPr>
                <w:rFonts w:ascii="Arial Unicode MS" w:eastAsia="Arial Unicode MS" w:hAnsi="Arial Unicode MS" w:cs="Arial Unicode MS" w:hint="eastAsia"/>
                <w:b/>
                <w:color w:val="auto"/>
                <w:sz w:val="22"/>
                <w:szCs w:val="22"/>
              </w:rPr>
              <w:t xml:space="preserve">, </w:t>
            </w:r>
            <w:r w:rsidRPr="00722987">
              <w:rPr>
                <w:rFonts w:ascii="Arial Unicode MS" w:eastAsia="Arial Unicode MS" w:hAnsi="Arial Unicode MS" w:cs="Arial Unicode MS" w:hint="eastAsia"/>
                <w:color w:val="auto"/>
                <w:sz w:val="22"/>
                <w:szCs w:val="22"/>
              </w:rPr>
              <w:t>a rendu le jugement dont la teneur suit :</w:t>
            </w:r>
          </w:p>
          <w:p w:rsidR="00722987" w:rsidRPr="00722987" w:rsidRDefault="00722987" w:rsidP="00722987">
            <w:pPr>
              <w:spacing w:line="240" w:lineRule="auto"/>
              <w:ind w:left="0"/>
              <w:jc w:val="both"/>
              <w:rPr>
                <w:rFonts w:ascii="Arial Unicode MS" w:eastAsia="Arial Unicode MS" w:hAnsi="Arial Unicode MS" w:cs="Arial Unicode MS"/>
                <w:b/>
                <w:color w:val="auto"/>
                <w:sz w:val="22"/>
                <w:szCs w:val="22"/>
              </w:rPr>
            </w:pPr>
            <w:r w:rsidRPr="00722987">
              <w:rPr>
                <w:rFonts w:ascii="Arial Unicode MS" w:eastAsia="Arial Unicode MS" w:hAnsi="Arial Unicode MS" w:cs="Arial Unicode MS" w:hint="eastAsia"/>
                <w:b/>
                <w:color w:val="auto"/>
                <w:sz w:val="22"/>
                <w:szCs w:val="22"/>
              </w:rPr>
              <w:t xml:space="preserve">  ENTRE</w:t>
            </w:r>
          </w:p>
          <w:p w:rsidR="00722987" w:rsidRPr="00722987" w:rsidRDefault="00722987" w:rsidP="00722987">
            <w:pPr>
              <w:spacing w:after="0" w:line="240" w:lineRule="auto"/>
              <w:ind w:left="0"/>
              <w:rPr>
                <w:rFonts w:ascii="Arial Unicode MS" w:eastAsia="Arial Unicode MS" w:hAnsi="Arial Unicode MS" w:cs="Arial Unicode MS"/>
                <w:color w:val="auto"/>
                <w:sz w:val="22"/>
                <w:szCs w:val="22"/>
              </w:rPr>
            </w:pPr>
            <w:r w:rsidRPr="00722987">
              <w:rPr>
                <w:rFonts w:ascii="Arial Unicode MS" w:eastAsia="Arial Unicode MS" w:hAnsi="Arial Unicode MS" w:cs="Arial Unicode MS" w:hint="eastAsia"/>
                <w:b/>
                <w:color w:val="auto"/>
                <w:sz w:val="22"/>
                <w:szCs w:val="22"/>
              </w:rPr>
              <w:t>HAMIDOU DOUMA</w:t>
            </w:r>
            <w:r w:rsidRPr="00722987">
              <w:rPr>
                <w:rFonts w:ascii="Arial Unicode MS" w:eastAsia="Arial Unicode MS" w:hAnsi="Arial Unicode MS" w:cs="Arial Unicode MS" w:hint="eastAsia"/>
                <w:bCs/>
                <w:color w:val="auto"/>
                <w:sz w:val="22"/>
                <w:szCs w:val="22"/>
              </w:rPr>
              <w:t>,  Pharmacien</w:t>
            </w:r>
            <w:r w:rsidRPr="00722987">
              <w:rPr>
                <w:rFonts w:ascii="Arial Unicode MS" w:eastAsia="Arial Unicode MS" w:hAnsi="Arial Unicode MS" w:cs="Arial Unicode MS" w:hint="eastAsia"/>
                <w:color w:val="auto"/>
                <w:sz w:val="22"/>
                <w:szCs w:val="22"/>
              </w:rPr>
              <w:t>, promoteur pour l’exploitation de la Pharmacie de l’AÏR, demeurant à Niamey, assisté de Maitre ALI KADRI</w:t>
            </w:r>
          </w:p>
          <w:p w:rsidR="00722987" w:rsidRPr="00722987" w:rsidRDefault="00722987" w:rsidP="00E65519">
            <w:pPr>
              <w:keepNext/>
              <w:spacing w:after="0" w:line="240" w:lineRule="auto"/>
              <w:ind w:left="0"/>
              <w:jc w:val="right"/>
              <w:rPr>
                <w:rFonts w:ascii="Arial Unicode MS" w:eastAsia="Arial Unicode MS" w:hAnsi="Arial Unicode MS" w:cs="Arial Unicode MS"/>
                <w:b/>
                <w:color w:val="auto"/>
                <w:sz w:val="22"/>
                <w:szCs w:val="22"/>
                <w:u w:val="single"/>
              </w:rPr>
            </w:pPr>
            <w:r w:rsidRPr="00722987">
              <w:rPr>
                <w:rFonts w:ascii="Arial Unicode MS" w:eastAsia="Arial Unicode MS" w:hAnsi="Arial Unicode MS" w:cs="Arial Unicode MS" w:hint="eastAsia"/>
                <w:b/>
                <w:color w:val="auto"/>
                <w:sz w:val="22"/>
                <w:szCs w:val="22"/>
              </w:rPr>
              <w:t xml:space="preserve">                                                               </w:t>
            </w:r>
            <w:r w:rsidRPr="00722987">
              <w:rPr>
                <w:rFonts w:ascii="Arial Unicode MS" w:eastAsia="Arial Unicode MS" w:hAnsi="Arial Unicode MS" w:cs="Arial Unicode MS" w:hint="eastAsia"/>
                <w:b/>
                <w:color w:val="auto"/>
                <w:sz w:val="22"/>
                <w:szCs w:val="22"/>
                <w:u w:val="single"/>
              </w:rPr>
              <w:t xml:space="preserve">DEMANDEUR </w:t>
            </w:r>
          </w:p>
          <w:p w:rsidR="00722987" w:rsidRPr="00E65519" w:rsidRDefault="00722987" w:rsidP="00E65519">
            <w:pPr>
              <w:spacing w:line="240" w:lineRule="auto"/>
              <w:ind w:left="0"/>
              <w:rPr>
                <w:rFonts w:ascii="Arial Unicode MS" w:eastAsia="Arial Unicode MS" w:hAnsi="Arial Unicode MS" w:cs="Arial Unicode MS"/>
                <w:color w:val="auto"/>
                <w:sz w:val="22"/>
                <w:szCs w:val="22"/>
              </w:rPr>
            </w:pPr>
            <w:r w:rsidRPr="00722987">
              <w:rPr>
                <w:rFonts w:ascii="Arial Unicode MS" w:eastAsia="Arial Unicode MS" w:hAnsi="Arial Unicode MS" w:cs="Arial Unicode MS" w:hint="eastAsia"/>
                <w:b/>
                <w:color w:val="auto"/>
                <w:sz w:val="22"/>
                <w:szCs w:val="22"/>
              </w:rPr>
              <w:t xml:space="preserve">                 </w:t>
            </w:r>
            <w:r w:rsidR="00E65519">
              <w:rPr>
                <w:rFonts w:ascii="Arial Unicode MS" w:eastAsia="Arial Unicode MS" w:hAnsi="Arial Unicode MS" w:cs="Arial Unicode MS" w:hint="eastAsia"/>
                <w:b/>
                <w:color w:val="auto"/>
                <w:sz w:val="22"/>
                <w:szCs w:val="22"/>
              </w:rPr>
              <w:t xml:space="preserve">       </w:t>
            </w:r>
            <w:r w:rsidRPr="00722987">
              <w:rPr>
                <w:rFonts w:ascii="Arial Unicode MS" w:eastAsia="Arial Unicode MS" w:hAnsi="Arial Unicode MS" w:cs="Arial Unicode MS" w:hint="eastAsia"/>
                <w:b/>
                <w:color w:val="auto"/>
                <w:sz w:val="22"/>
                <w:szCs w:val="22"/>
              </w:rPr>
              <w:t xml:space="preserve"> </w:t>
            </w:r>
            <w:r w:rsidR="00E65519">
              <w:rPr>
                <w:rFonts w:ascii="Arial Unicode MS" w:eastAsia="Arial Unicode MS" w:hAnsi="Arial Unicode MS" w:cs="Arial Unicode MS"/>
                <w:b/>
                <w:color w:val="auto"/>
                <w:sz w:val="22"/>
                <w:szCs w:val="22"/>
              </w:rPr>
              <w:t xml:space="preserve">                                     </w:t>
            </w:r>
            <w:r w:rsidRPr="00722987">
              <w:rPr>
                <w:rFonts w:ascii="Arial Unicode MS" w:eastAsia="Arial Unicode MS" w:hAnsi="Arial Unicode MS" w:cs="Arial Unicode MS" w:hint="eastAsia"/>
                <w:b/>
                <w:color w:val="auto"/>
                <w:sz w:val="22"/>
                <w:szCs w:val="22"/>
                <w:u w:val="single"/>
              </w:rPr>
              <w:t xml:space="preserve">D’UNE </w:t>
            </w:r>
            <w:r w:rsidR="00E65519">
              <w:rPr>
                <w:rFonts w:ascii="Arial Unicode MS" w:eastAsia="Arial Unicode MS" w:hAnsi="Arial Unicode MS" w:cs="Arial Unicode MS"/>
                <w:b/>
                <w:color w:val="auto"/>
                <w:sz w:val="22"/>
                <w:szCs w:val="22"/>
                <w:u w:val="single"/>
              </w:rPr>
              <w:t xml:space="preserve"> </w:t>
            </w:r>
            <w:r w:rsidRPr="00722987">
              <w:rPr>
                <w:rFonts w:ascii="Arial Unicode MS" w:eastAsia="Arial Unicode MS" w:hAnsi="Arial Unicode MS" w:cs="Arial Unicode MS" w:hint="eastAsia"/>
                <w:b/>
                <w:color w:val="auto"/>
                <w:sz w:val="22"/>
                <w:szCs w:val="22"/>
                <w:u w:val="single"/>
              </w:rPr>
              <w:t xml:space="preserve">PART                                                                                                                                           </w:t>
            </w:r>
            <w:r w:rsidRPr="00722987">
              <w:rPr>
                <w:rFonts w:ascii="Arial Unicode MS" w:eastAsia="Arial Unicode MS" w:hAnsi="Arial Unicode MS" w:cs="Arial Unicode MS" w:hint="eastAsia"/>
                <w:b/>
                <w:color w:val="auto"/>
                <w:sz w:val="22"/>
                <w:szCs w:val="22"/>
              </w:rPr>
              <w:t>ET</w:t>
            </w:r>
          </w:p>
          <w:p w:rsidR="00722987" w:rsidRPr="00722987" w:rsidRDefault="00722987" w:rsidP="00722987">
            <w:pPr>
              <w:spacing w:line="240" w:lineRule="auto"/>
              <w:ind w:left="0"/>
              <w:rPr>
                <w:rFonts w:ascii="Arial Unicode MS" w:eastAsia="Arial Unicode MS" w:hAnsi="Arial Unicode MS" w:cs="Arial Unicode MS"/>
                <w:color w:val="auto"/>
                <w:sz w:val="22"/>
                <w:szCs w:val="22"/>
              </w:rPr>
            </w:pPr>
            <w:r w:rsidRPr="00722987">
              <w:rPr>
                <w:rFonts w:ascii="Arial Unicode MS" w:eastAsia="Arial Unicode MS" w:hAnsi="Arial Unicode MS" w:cs="Arial Unicode MS" w:hint="eastAsia"/>
                <w:b/>
                <w:color w:val="auto"/>
                <w:sz w:val="22"/>
                <w:szCs w:val="22"/>
              </w:rPr>
              <w:t xml:space="preserve"> ORABANK-NIGER S.A, </w:t>
            </w:r>
            <w:r w:rsidRPr="00722987">
              <w:rPr>
                <w:rFonts w:ascii="Arial Unicode MS" w:eastAsia="Arial Unicode MS" w:hAnsi="Arial Unicode MS" w:cs="Arial Unicode MS" w:hint="eastAsia"/>
                <w:color w:val="auto"/>
                <w:sz w:val="22"/>
                <w:szCs w:val="22"/>
              </w:rPr>
              <w:t>ex-BRS Niger succursale d’ORABANK Cote d’Ivoire, société anonyme au Capital de 37.443.750FCFA dont le siège social est à Niamey, avenue de l’amitié, BP : 10.584, RCCM NI-NIA-2015-M-3733 du 12/12/2015representée par Younnoussi Abdoul, D.G assisté de la SCPA BNI</w:t>
            </w:r>
          </w:p>
          <w:p w:rsidR="00722987" w:rsidRPr="00722987" w:rsidRDefault="00722987" w:rsidP="00E65519">
            <w:pPr>
              <w:spacing w:line="240" w:lineRule="auto"/>
              <w:jc w:val="right"/>
              <w:rPr>
                <w:rFonts w:ascii="Arial Unicode MS" w:eastAsia="Arial Unicode MS" w:hAnsi="Arial Unicode MS" w:cs="Arial Unicode MS"/>
                <w:color w:val="auto"/>
                <w:sz w:val="22"/>
                <w:szCs w:val="22"/>
              </w:rPr>
            </w:pPr>
            <w:r w:rsidRPr="00722987">
              <w:rPr>
                <w:rFonts w:ascii="Arial Unicode MS" w:eastAsia="Arial Unicode MS" w:hAnsi="Arial Unicode MS" w:cs="Arial Unicode MS" w:hint="eastAsia"/>
                <w:color w:val="auto"/>
                <w:sz w:val="22"/>
                <w:szCs w:val="22"/>
              </w:rPr>
              <w:t xml:space="preserve">                                                                  </w:t>
            </w:r>
            <w:r w:rsidR="00E65519">
              <w:rPr>
                <w:rFonts w:ascii="Arial Unicode MS" w:eastAsia="Arial Unicode MS" w:hAnsi="Arial Unicode MS" w:cs="Arial Unicode MS"/>
                <w:color w:val="auto"/>
                <w:sz w:val="22"/>
                <w:szCs w:val="22"/>
              </w:rPr>
              <w:t xml:space="preserve">   </w:t>
            </w:r>
            <w:r w:rsidRPr="00722987">
              <w:rPr>
                <w:rFonts w:ascii="Arial Unicode MS" w:eastAsia="Arial Unicode MS" w:hAnsi="Arial Unicode MS" w:cs="Arial Unicode MS" w:hint="eastAsia"/>
                <w:b/>
                <w:color w:val="auto"/>
                <w:sz w:val="22"/>
                <w:szCs w:val="22"/>
                <w:u w:val="single"/>
              </w:rPr>
              <w:t xml:space="preserve">DEFENDEUR  </w:t>
            </w:r>
          </w:p>
          <w:p w:rsidR="00722987" w:rsidRPr="00722987" w:rsidRDefault="00722987" w:rsidP="00E65519">
            <w:pPr>
              <w:spacing w:line="240" w:lineRule="auto"/>
              <w:ind w:left="0"/>
              <w:rPr>
                <w:rFonts w:ascii="Arial Unicode MS" w:eastAsia="Arial Unicode MS" w:hAnsi="Arial Unicode MS" w:cs="Arial Unicode MS"/>
                <w:color w:val="auto"/>
                <w:sz w:val="22"/>
                <w:szCs w:val="22"/>
              </w:rPr>
            </w:pPr>
            <w:r w:rsidRPr="00722987">
              <w:rPr>
                <w:rFonts w:ascii="Arial Unicode MS" w:eastAsia="Arial Unicode MS" w:hAnsi="Arial Unicode MS" w:cs="Arial Unicode MS" w:hint="eastAsia"/>
                <w:color w:val="auto"/>
                <w:sz w:val="22"/>
                <w:szCs w:val="22"/>
              </w:rPr>
              <w:t xml:space="preserve">                                                     </w:t>
            </w:r>
            <w:r w:rsidRPr="00722987">
              <w:rPr>
                <w:rFonts w:ascii="Arial Unicode MS" w:eastAsia="Arial Unicode MS" w:hAnsi="Arial Unicode MS" w:cs="Arial Unicode MS" w:hint="eastAsia"/>
                <w:b/>
                <w:color w:val="auto"/>
                <w:sz w:val="22"/>
                <w:szCs w:val="22"/>
              </w:rPr>
              <w:t xml:space="preserve"> </w:t>
            </w:r>
            <w:r w:rsidR="00E65519">
              <w:rPr>
                <w:rFonts w:ascii="Arial Unicode MS" w:eastAsia="Arial Unicode MS" w:hAnsi="Arial Unicode MS" w:cs="Arial Unicode MS"/>
                <w:b/>
                <w:color w:val="auto"/>
                <w:sz w:val="22"/>
                <w:szCs w:val="22"/>
              </w:rPr>
              <w:t xml:space="preserve">         </w:t>
            </w:r>
            <w:r w:rsidRPr="00722987">
              <w:rPr>
                <w:rFonts w:ascii="Arial Unicode MS" w:eastAsia="Arial Unicode MS" w:hAnsi="Arial Unicode MS" w:cs="Arial Unicode MS" w:hint="eastAsia"/>
                <w:b/>
                <w:color w:val="auto"/>
                <w:sz w:val="22"/>
                <w:szCs w:val="22"/>
                <w:u w:val="single"/>
              </w:rPr>
              <w:t>D’AUTRE PART</w:t>
            </w:r>
          </w:p>
        </w:tc>
      </w:tr>
    </w:tbl>
    <w:p w:rsidR="000840F9" w:rsidRDefault="00626010" w:rsidP="00626010">
      <w:pPr>
        <w:spacing w:line="240" w:lineRule="auto"/>
        <w:ind w:left="0"/>
        <w:rPr>
          <w:rFonts w:ascii="Arial Unicode MS" w:eastAsia="Arial Unicode MS" w:hAnsi="Arial Unicode MS" w:cs="Arial Unicode MS"/>
          <w:b/>
        </w:rPr>
      </w:pPr>
      <w:r>
        <w:rPr>
          <w:rFonts w:ascii="Arial Unicode MS" w:eastAsia="Arial Unicode MS" w:hAnsi="Arial Unicode MS" w:cs="Arial Unicode MS" w:hint="eastAsia"/>
          <w:b/>
        </w:rPr>
        <w:t xml:space="preserve">             </w:t>
      </w:r>
    </w:p>
    <w:p w:rsidR="00E65519" w:rsidRDefault="000840F9" w:rsidP="00626010">
      <w:pPr>
        <w:spacing w:line="240" w:lineRule="auto"/>
        <w:ind w:left="0"/>
        <w:rPr>
          <w:rFonts w:ascii="Arial Unicode MS" w:eastAsia="Arial Unicode MS" w:hAnsi="Arial Unicode MS" w:cs="Arial Unicode MS"/>
          <w:b/>
        </w:rPr>
      </w:pPr>
      <w:r>
        <w:rPr>
          <w:rFonts w:ascii="Arial Unicode MS" w:eastAsia="Arial Unicode MS" w:hAnsi="Arial Unicode MS" w:cs="Arial Unicode MS"/>
          <w:b/>
        </w:rPr>
        <w:t xml:space="preserve">            </w:t>
      </w:r>
    </w:p>
    <w:p w:rsidR="00E65519" w:rsidRDefault="00E65519" w:rsidP="00626010">
      <w:pPr>
        <w:spacing w:line="240" w:lineRule="auto"/>
        <w:ind w:left="0"/>
        <w:rPr>
          <w:rFonts w:ascii="Arial Unicode MS" w:eastAsia="Arial Unicode MS" w:hAnsi="Arial Unicode MS" w:cs="Arial Unicode MS"/>
          <w:b/>
        </w:rPr>
      </w:pPr>
    </w:p>
    <w:p w:rsidR="00E25C3C" w:rsidRPr="00626010" w:rsidRDefault="00E65519" w:rsidP="00626010">
      <w:pPr>
        <w:spacing w:line="240" w:lineRule="auto"/>
        <w:ind w:left="0"/>
        <w:rPr>
          <w:rFonts w:ascii="Arial Unicode MS" w:eastAsia="Arial Unicode MS" w:hAnsi="Arial Unicode MS" w:cs="Arial Unicode MS"/>
          <w:b/>
          <w:sz w:val="22"/>
          <w:szCs w:val="22"/>
        </w:rPr>
      </w:pPr>
      <w:r>
        <w:rPr>
          <w:rFonts w:ascii="Arial Unicode MS" w:eastAsia="Arial Unicode MS" w:hAnsi="Arial Unicode MS" w:cs="Arial Unicode MS"/>
          <w:b/>
        </w:rPr>
        <w:lastRenderedPageBreak/>
        <w:t xml:space="preserve">  </w:t>
      </w:r>
      <w:r>
        <w:rPr>
          <w:rFonts w:ascii="Arial Unicode MS" w:eastAsia="Arial Unicode MS" w:hAnsi="Arial Unicode MS" w:cs="Arial Unicode MS"/>
          <w:b/>
        </w:rPr>
        <w:tab/>
      </w:r>
      <w:r w:rsidR="000840F9">
        <w:rPr>
          <w:rFonts w:ascii="Arial Unicode MS" w:eastAsia="Arial Unicode MS" w:hAnsi="Arial Unicode MS" w:cs="Arial Unicode MS"/>
          <w:b/>
        </w:rPr>
        <w:t xml:space="preserve"> </w:t>
      </w:r>
      <w:r w:rsidR="00E25C3C" w:rsidRPr="00440730">
        <w:rPr>
          <w:rFonts w:ascii="Verdana" w:eastAsia="Arial Unicode MS" w:hAnsi="Verdana" w:cs="Arial Unicode MS"/>
          <w:color w:val="auto"/>
          <w:sz w:val="24"/>
          <w:szCs w:val="24"/>
        </w:rPr>
        <w:t>LE TRIBUNAL</w:t>
      </w:r>
    </w:p>
    <w:p w:rsidR="00E25C3C" w:rsidRPr="00440730" w:rsidRDefault="00E25C3C" w:rsidP="00E77D43">
      <w:pPr>
        <w:spacing w:line="360" w:lineRule="auto"/>
        <w:ind w:left="0" w:firstLine="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Vu les pièces du dossier ;</w:t>
      </w:r>
    </w:p>
    <w:p w:rsidR="00E25C3C" w:rsidRPr="00440730" w:rsidRDefault="00E25C3C" w:rsidP="00E77D43">
      <w:pPr>
        <w:spacing w:line="360" w:lineRule="auto"/>
        <w:ind w:left="0" w:firstLine="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 xml:space="preserve">Vu l’échec de la tentative de conciliation; </w:t>
      </w:r>
    </w:p>
    <w:p w:rsidR="00E25C3C" w:rsidRPr="00440730" w:rsidRDefault="00E25C3C" w:rsidP="00E77D43">
      <w:pPr>
        <w:spacing w:line="360" w:lineRule="auto"/>
        <w:ind w:left="0" w:firstLine="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Ouï les parties en leurs demandes, fins et conclusions ;</w:t>
      </w:r>
    </w:p>
    <w:p w:rsidR="00A27065" w:rsidRPr="00440730" w:rsidRDefault="00A27065" w:rsidP="00E77D43">
      <w:pPr>
        <w:spacing w:line="360" w:lineRule="auto"/>
        <w:ind w:left="0" w:firstLine="708"/>
        <w:jc w:val="both"/>
        <w:rPr>
          <w:rFonts w:ascii="Verdana" w:eastAsia="Arial Unicode MS" w:hAnsi="Verdana" w:cs="Arial Unicode MS"/>
          <w:color w:val="auto"/>
          <w:sz w:val="24"/>
          <w:szCs w:val="24"/>
        </w:rPr>
      </w:pPr>
    </w:p>
    <w:p w:rsidR="00A27065" w:rsidRPr="00440730" w:rsidRDefault="00A27065" w:rsidP="00E77D43">
      <w:pPr>
        <w:spacing w:line="360" w:lineRule="auto"/>
        <w:ind w:left="0"/>
        <w:jc w:val="both"/>
        <w:rPr>
          <w:rFonts w:ascii="Verdana" w:eastAsia="Arial Unicode MS" w:hAnsi="Verdana" w:cs="Arial Unicode MS"/>
          <w:b/>
          <w:color w:val="auto"/>
          <w:sz w:val="24"/>
          <w:szCs w:val="24"/>
          <w:u w:val="single"/>
        </w:rPr>
      </w:pPr>
      <w:r w:rsidRPr="00440730">
        <w:rPr>
          <w:rFonts w:ascii="Verdana" w:eastAsia="Arial Unicode MS" w:hAnsi="Verdana" w:cs="Arial Unicode MS"/>
          <w:color w:val="auto"/>
          <w:sz w:val="24"/>
          <w:szCs w:val="24"/>
        </w:rPr>
        <w:tab/>
      </w:r>
      <w:r w:rsidRPr="00440730">
        <w:rPr>
          <w:rFonts w:ascii="Verdana" w:eastAsia="Arial Unicode MS" w:hAnsi="Verdana" w:cs="Arial Unicode MS"/>
          <w:b/>
          <w:color w:val="auto"/>
          <w:sz w:val="24"/>
          <w:szCs w:val="24"/>
          <w:u w:val="single"/>
        </w:rPr>
        <w:t>FAITS-PROCEDURE ET PRETENTIONS DES PARTIES</w:t>
      </w:r>
    </w:p>
    <w:p w:rsidR="00012C73" w:rsidRPr="00440730" w:rsidRDefault="00012C73"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 xml:space="preserve">Par acte d’huissier en date du 19 octobre 2017,  le sieur DOUMA HAMIDOU </w:t>
      </w:r>
      <w:r w:rsidR="009C537F" w:rsidRPr="00440730">
        <w:rPr>
          <w:rFonts w:ascii="Verdana" w:eastAsia="Arial Unicode MS" w:hAnsi="Verdana" w:cs="Arial Unicode MS"/>
          <w:color w:val="auto"/>
          <w:sz w:val="24"/>
          <w:szCs w:val="24"/>
        </w:rPr>
        <w:t xml:space="preserve">né le 06 novembre 1963 à Magaria, Pharmacien, demeurant à Niamey, </w:t>
      </w:r>
      <w:r w:rsidRPr="00440730">
        <w:rPr>
          <w:rFonts w:ascii="Verdana" w:eastAsia="Arial Unicode MS" w:hAnsi="Verdana" w:cs="Arial Unicode MS"/>
          <w:color w:val="auto"/>
          <w:sz w:val="24"/>
          <w:szCs w:val="24"/>
        </w:rPr>
        <w:t>formait opposition contre l’ordonnance d’injonction de payer n°67/17 rendue le 02 octobre 2017 par le Président du Tribunal de Commerce de Niamey ;</w:t>
      </w:r>
    </w:p>
    <w:p w:rsidR="00012C73" w:rsidRPr="00440730" w:rsidRDefault="00012C73"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Suivant le même acte</w:t>
      </w:r>
      <w:r w:rsidR="00910544" w:rsidRPr="00440730">
        <w:rPr>
          <w:rFonts w:ascii="Verdana" w:eastAsia="Arial Unicode MS" w:hAnsi="Verdana" w:cs="Arial Unicode MS"/>
          <w:color w:val="auto"/>
          <w:sz w:val="24"/>
          <w:szCs w:val="24"/>
        </w:rPr>
        <w:t>,</w:t>
      </w:r>
      <w:r w:rsidRPr="00440730">
        <w:rPr>
          <w:rFonts w:ascii="Verdana" w:eastAsia="Arial Unicode MS" w:hAnsi="Verdana" w:cs="Arial Unicode MS"/>
          <w:color w:val="auto"/>
          <w:sz w:val="24"/>
          <w:szCs w:val="24"/>
        </w:rPr>
        <w:t xml:space="preserve"> il donne assignation  à la Société ORABANK-Niger  et le </w:t>
      </w:r>
      <w:r w:rsidR="006A749B" w:rsidRPr="00440730">
        <w:rPr>
          <w:rFonts w:ascii="Verdana" w:eastAsia="Arial Unicode MS" w:hAnsi="Verdana" w:cs="Arial Unicode MS"/>
          <w:color w:val="auto"/>
          <w:sz w:val="24"/>
          <w:szCs w:val="24"/>
        </w:rPr>
        <w:t>Greffier en Chef du Tribunal  de Commerce</w:t>
      </w:r>
      <w:r w:rsidR="00092941" w:rsidRPr="00440730">
        <w:rPr>
          <w:rFonts w:ascii="Verdana" w:eastAsia="Arial Unicode MS" w:hAnsi="Verdana" w:cs="Arial Unicode MS"/>
          <w:color w:val="auto"/>
          <w:sz w:val="24"/>
          <w:szCs w:val="24"/>
        </w:rPr>
        <w:t xml:space="preserve"> de Niamey à comparaître</w:t>
      </w:r>
      <w:r w:rsidRPr="00440730">
        <w:rPr>
          <w:rFonts w:ascii="Verdana" w:eastAsia="Arial Unicode MS" w:hAnsi="Verdana" w:cs="Arial Unicode MS"/>
          <w:color w:val="auto"/>
          <w:sz w:val="24"/>
          <w:szCs w:val="24"/>
        </w:rPr>
        <w:t xml:space="preserve"> le décembre 201</w:t>
      </w:r>
      <w:r w:rsidR="00910544" w:rsidRPr="00440730">
        <w:rPr>
          <w:rFonts w:ascii="Verdana" w:eastAsia="Arial Unicode MS" w:hAnsi="Verdana" w:cs="Arial Unicode MS"/>
          <w:color w:val="auto"/>
          <w:sz w:val="24"/>
          <w:szCs w:val="24"/>
        </w:rPr>
        <w:t>7</w:t>
      </w:r>
      <w:r w:rsidRPr="00440730">
        <w:rPr>
          <w:rFonts w:ascii="Verdana" w:eastAsia="Arial Unicode MS" w:hAnsi="Verdana" w:cs="Arial Unicode MS"/>
          <w:color w:val="auto"/>
          <w:sz w:val="24"/>
          <w:szCs w:val="24"/>
        </w:rPr>
        <w:t xml:space="preserve"> devant le tribunal de commerce de Niamey statuant en matière commerciale l’effet de s’entendre :</w:t>
      </w:r>
    </w:p>
    <w:p w:rsidR="00E25C3C" w:rsidRPr="00440730" w:rsidRDefault="00E25C3C" w:rsidP="00E77D43">
      <w:pPr>
        <w:spacing w:line="360" w:lineRule="auto"/>
        <w:ind w:left="0" w:firstLine="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-Le recevoir en son opposition ;</w:t>
      </w:r>
    </w:p>
    <w:p w:rsidR="00E25C3C" w:rsidRPr="00440730" w:rsidRDefault="00E25C3C"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 xml:space="preserve">- Procéder à la conciliation prévue par l’article 12 de l’acte Uniforme de l’OHADA portant organisation des procédures simplifiées de recouvrement et des voies d’exécution (AU/PSRVE) ;  </w:t>
      </w:r>
    </w:p>
    <w:p w:rsidR="00E25C3C" w:rsidRPr="00440730" w:rsidRDefault="00E25C3C" w:rsidP="00E77D43">
      <w:pPr>
        <w:spacing w:line="360" w:lineRule="auto"/>
        <w:ind w:left="0" w:firstLine="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 A défaut de conciliation</w:t>
      </w:r>
      <w:r w:rsidR="00092941" w:rsidRPr="00440730">
        <w:rPr>
          <w:rFonts w:ascii="Verdana" w:eastAsia="Arial Unicode MS" w:hAnsi="Verdana" w:cs="Arial Unicode MS"/>
          <w:color w:val="auto"/>
          <w:sz w:val="24"/>
          <w:szCs w:val="24"/>
        </w:rPr>
        <w:t xml:space="preserve">, </w:t>
      </w:r>
      <w:r w:rsidR="0067575D" w:rsidRPr="00440730">
        <w:rPr>
          <w:rFonts w:ascii="Verdana" w:eastAsia="Arial Unicode MS" w:hAnsi="Verdana" w:cs="Arial Unicode MS"/>
          <w:color w:val="auto"/>
          <w:sz w:val="24"/>
          <w:szCs w:val="24"/>
        </w:rPr>
        <w:t xml:space="preserve"> </w:t>
      </w:r>
      <w:r w:rsidRPr="00440730">
        <w:rPr>
          <w:rFonts w:ascii="Verdana" w:eastAsia="Arial Unicode MS" w:hAnsi="Verdana" w:cs="Arial Unicode MS"/>
          <w:color w:val="auto"/>
          <w:sz w:val="24"/>
          <w:szCs w:val="24"/>
        </w:rPr>
        <w:t>statuer immédiatement ;</w:t>
      </w:r>
    </w:p>
    <w:p w:rsidR="009C537F" w:rsidRPr="00440730" w:rsidRDefault="009C537F"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 Constater que la requête de Orabank viole les dispositions de l’article 4-1 et 2 de l’Acte Uniforme portant procédures simplifiées de recouvrement et les voies d’exécution ;</w:t>
      </w:r>
    </w:p>
    <w:p w:rsidR="00E25C3C" w:rsidRPr="00440730" w:rsidRDefault="00E25C3C"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 xml:space="preserve">- Déclarer </w:t>
      </w:r>
      <w:r w:rsidR="009C537F" w:rsidRPr="00440730">
        <w:rPr>
          <w:rFonts w:ascii="Verdana" w:eastAsia="Arial Unicode MS" w:hAnsi="Verdana" w:cs="Arial Unicode MS"/>
          <w:color w:val="auto"/>
          <w:sz w:val="24"/>
          <w:szCs w:val="24"/>
        </w:rPr>
        <w:t xml:space="preserve"> en conséquence irrecevable </w:t>
      </w:r>
      <w:r w:rsidRPr="00440730">
        <w:rPr>
          <w:rFonts w:ascii="Verdana" w:eastAsia="Arial Unicode MS" w:hAnsi="Verdana" w:cs="Arial Unicode MS"/>
          <w:color w:val="auto"/>
          <w:sz w:val="24"/>
          <w:szCs w:val="24"/>
        </w:rPr>
        <w:t>l</w:t>
      </w:r>
      <w:r w:rsidR="009C537F" w:rsidRPr="00440730">
        <w:rPr>
          <w:rFonts w:ascii="Verdana" w:eastAsia="Arial Unicode MS" w:hAnsi="Verdana" w:cs="Arial Unicode MS"/>
          <w:color w:val="auto"/>
          <w:sz w:val="24"/>
          <w:szCs w:val="24"/>
        </w:rPr>
        <w:t xml:space="preserve">a </w:t>
      </w:r>
      <w:r w:rsidR="008907E9" w:rsidRPr="00440730">
        <w:rPr>
          <w:rFonts w:ascii="Verdana" w:eastAsia="Arial Unicode MS" w:hAnsi="Verdana" w:cs="Arial Unicode MS"/>
          <w:color w:val="auto"/>
          <w:sz w:val="24"/>
          <w:szCs w:val="24"/>
        </w:rPr>
        <w:t>requête afin d’injonction de payer de Orabank</w:t>
      </w:r>
      <w:r w:rsidR="009C537F" w:rsidRPr="00440730">
        <w:rPr>
          <w:rFonts w:ascii="Verdana" w:eastAsia="Arial Unicode MS" w:hAnsi="Verdana" w:cs="Arial Unicode MS"/>
          <w:color w:val="auto"/>
          <w:sz w:val="24"/>
          <w:szCs w:val="24"/>
        </w:rPr>
        <w:t xml:space="preserve"> </w:t>
      </w:r>
      <w:r w:rsidRPr="00440730">
        <w:rPr>
          <w:rFonts w:ascii="Verdana" w:eastAsia="Arial Unicode MS" w:hAnsi="Verdana" w:cs="Arial Unicode MS"/>
          <w:color w:val="auto"/>
          <w:sz w:val="24"/>
          <w:szCs w:val="24"/>
        </w:rPr>
        <w:t>;</w:t>
      </w:r>
    </w:p>
    <w:p w:rsidR="00935A7F" w:rsidRPr="00440730" w:rsidRDefault="00935A7F"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 Dire et juger que la présente  procédure d’injonction de payer ne remplie pas les conditions prescrites par les 1</w:t>
      </w:r>
      <w:r w:rsidRPr="00440730">
        <w:rPr>
          <w:rFonts w:ascii="Verdana" w:eastAsia="Arial Unicode MS" w:hAnsi="Verdana" w:cs="Arial Unicode MS"/>
          <w:color w:val="auto"/>
          <w:sz w:val="24"/>
          <w:szCs w:val="24"/>
          <w:vertAlign w:val="superscript"/>
        </w:rPr>
        <w:t>er</w:t>
      </w:r>
      <w:r w:rsidRPr="00440730">
        <w:rPr>
          <w:rFonts w:ascii="Verdana" w:eastAsia="Arial Unicode MS" w:hAnsi="Verdana" w:cs="Arial Unicode MS"/>
          <w:color w:val="auto"/>
          <w:sz w:val="24"/>
          <w:szCs w:val="24"/>
        </w:rPr>
        <w:t xml:space="preserve"> de l’Acte Uniforme </w:t>
      </w:r>
      <w:r w:rsidRPr="00440730">
        <w:rPr>
          <w:rFonts w:ascii="Verdana" w:eastAsia="Arial Unicode MS" w:hAnsi="Verdana" w:cs="Arial Unicode MS"/>
          <w:color w:val="auto"/>
          <w:sz w:val="24"/>
          <w:szCs w:val="24"/>
        </w:rPr>
        <w:lastRenderedPageBreak/>
        <w:t>portant procédures simplifiées de recouvrement et les voies d’exécution ;</w:t>
      </w:r>
    </w:p>
    <w:p w:rsidR="00935A7F" w:rsidRPr="00440730" w:rsidRDefault="00935A7F"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-Rétracter</w:t>
      </w:r>
      <w:r w:rsidR="00CC7FDB" w:rsidRPr="00440730">
        <w:rPr>
          <w:rFonts w:ascii="Verdana" w:eastAsia="Arial Unicode MS" w:hAnsi="Verdana" w:cs="Arial Unicode MS"/>
          <w:color w:val="auto"/>
          <w:sz w:val="24"/>
          <w:szCs w:val="24"/>
        </w:rPr>
        <w:t xml:space="preserve"> en conséquence l’ordonnance d’injonction de payer</w:t>
      </w:r>
      <w:r w:rsidR="00E47B0F" w:rsidRPr="00440730">
        <w:rPr>
          <w:rFonts w:ascii="Verdana" w:eastAsia="Arial Unicode MS" w:hAnsi="Verdana" w:cs="Arial Unicode MS"/>
          <w:color w:val="auto"/>
          <w:sz w:val="24"/>
          <w:szCs w:val="24"/>
        </w:rPr>
        <w:t xml:space="preserve"> N°63/PTC rendue le 02/102017 par le Président du Tribunal  de Commerce de Niamey</w:t>
      </w:r>
      <w:r w:rsidR="00D24C5A" w:rsidRPr="00440730">
        <w:rPr>
          <w:rFonts w:ascii="Verdana" w:eastAsia="Arial Unicode MS" w:hAnsi="Verdana" w:cs="Arial Unicode MS"/>
          <w:color w:val="auto"/>
          <w:sz w:val="24"/>
          <w:szCs w:val="24"/>
        </w:rPr>
        <w:t xml:space="preserve"> pour violation de l’article </w:t>
      </w:r>
      <w:r w:rsidR="00E47B0F" w:rsidRPr="00440730">
        <w:rPr>
          <w:rFonts w:ascii="Verdana" w:eastAsia="Arial Unicode MS" w:hAnsi="Verdana" w:cs="Arial Unicode MS"/>
          <w:color w:val="auto"/>
          <w:sz w:val="24"/>
          <w:szCs w:val="24"/>
        </w:rPr>
        <w:t> </w:t>
      </w:r>
      <w:r w:rsidR="00D24C5A" w:rsidRPr="00440730">
        <w:rPr>
          <w:rFonts w:ascii="Verdana" w:eastAsia="Arial Unicode MS" w:hAnsi="Verdana" w:cs="Arial Unicode MS"/>
          <w:color w:val="auto"/>
          <w:sz w:val="24"/>
          <w:szCs w:val="24"/>
        </w:rPr>
        <w:t>1</w:t>
      </w:r>
      <w:r w:rsidR="00D24C5A" w:rsidRPr="00440730">
        <w:rPr>
          <w:rFonts w:ascii="Verdana" w:eastAsia="Arial Unicode MS" w:hAnsi="Verdana" w:cs="Arial Unicode MS"/>
          <w:color w:val="auto"/>
          <w:sz w:val="24"/>
          <w:szCs w:val="24"/>
          <w:vertAlign w:val="superscript"/>
        </w:rPr>
        <w:t>er</w:t>
      </w:r>
      <w:r w:rsidR="00751F69" w:rsidRPr="00440730">
        <w:rPr>
          <w:rFonts w:ascii="Verdana" w:eastAsia="Arial Unicode MS" w:hAnsi="Verdana" w:cs="Arial Unicode MS"/>
          <w:color w:val="auto"/>
          <w:sz w:val="24"/>
          <w:szCs w:val="24"/>
        </w:rPr>
        <w:t xml:space="preserve"> précité</w:t>
      </w:r>
      <w:r w:rsidR="00D24C5A" w:rsidRPr="00440730">
        <w:rPr>
          <w:rFonts w:ascii="Verdana" w:eastAsia="Arial Unicode MS" w:hAnsi="Verdana" w:cs="Arial Unicode MS"/>
          <w:color w:val="auto"/>
          <w:sz w:val="24"/>
          <w:szCs w:val="24"/>
          <w:vertAlign w:val="superscript"/>
        </w:rPr>
        <w:t xml:space="preserve"> </w:t>
      </w:r>
      <w:r w:rsidR="00E47B0F" w:rsidRPr="00440730">
        <w:rPr>
          <w:rFonts w:ascii="Verdana" w:eastAsia="Arial Unicode MS" w:hAnsi="Verdana" w:cs="Arial Unicode MS"/>
          <w:color w:val="auto"/>
          <w:sz w:val="24"/>
          <w:szCs w:val="24"/>
        </w:rPr>
        <w:t>;</w:t>
      </w:r>
    </w:p>
    <w:p w:rsidR="00E25C3C" w:rsidRPr="00440730" w:rsidRDefault="00E25C3C" w:rsidP="00E77D43">
      <w:pPr>
        <w:spacing w:line="360" w:lineRule="auto"/>
        <w:ind w:left="0" w:firstLine="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 condamner Orabank Niger S.A  aux dépens ;</w:t>
      </w:r>
    </w:p>
    <w:p w:rsidR="004049F7" w:rsidRPr="00440730" w:rsidRDefault="004049F7"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 xml:space="preserve">Au soutien de son opposition, il expose </w:t>
      </w:r>
      <w:r w:rsidR="00481744" w:rsidRPr="00440730">
        <w:rPr>
          <w:rFonts w:ascii="Verdana" w:eastAsia="Arial Unicode MS" w:hAnsi="Verdana" w:cs="Arial Unicode MS"/>
          <w:color w:val="auto"/>
          <w:sz w:val="24"/>
          <w:szCs w:val="24"/>
        </w:rPr>
        <w:t xml:space="preserve">par la voix de son conseil Maître Ali Kadri </w:t>
      </w:r>
      <w:r w:rsidRPr="00440730">
        <w:rPr>
          <w:rFonts w:ascii="Verdana" w:eastAsia="Arial Unicode MS" w:hAnsi="Verdana" w:cs="Arial Unicode MS"/>
          <w:color w:val="auto"/>
          <w:sz w:val="24"/>
          <w:szCs w:val="24"/>
        </w:rPr>
        <w:t xml:space="preserve">avoir bénéficié d’un prêt </w:t>
      </w:r>
      <w:r w:rsidR="0028625E" w:rsidRPr="00440730">
        <w:rPr>
          <w:rFonts w:ascii="Verdana" w:eastAsia="Arial Unicode MS" w:hAnsi="Verdana" w:cs="Arial Unicode MS"/>
          <w:color w:val="auto"/>
          <w:sz w:val="24"/>
          <w:szCs w:val="24"/>
        </w:rPr>
        <w:t>d’un montant de dix millions</w:t>
      </w:r>
      <w:r w:rsidRPr="00440730">
        <w:rPr>
          <w:rFonts w:ascii="Verdana" w:eastAsia="Arial Unicode MS" w:hAnsi="Verdana" w:cs="Arial Unicode MS"/>
          <w:color w:val="auto"/>
          <w:sz w:val="24"/>
          <w:szCs w:val="24"/>
        </w:rPr>
        <w:t xml:space="preserve"> </w:t>
      </w:r>
      <w:r w:rsidR="0028625E" w:rsidRPr="00440730">
        <w:rPr>
          <w:rFonts w:ascii="Verdana" w:eastAsia="Arial Unicode MS" w:hAnsi="Verdana" w:cs="Arial Unicode MS"/>
          <w:color w:val="auto"/>
          <w:sz w:val="24"/>
          <w:szCs w:val="24"/>
        </w:rPr>
        <w:t xml:space="preserve">(10 000 000) FCFA tel que  convenu </w:t>
      </w:r>
      <w:r w:rsidRPr="00440730">
        <w:rPr>
          <w:rFonts w:ascii="Verdana" w:eastAsia="Arial Unicode MS" w:hAnsi="Verdana" w:cs="Arial Unicode MS"/>
          <w:color w:val="auto"/>
          <w:sz w:val="24"/>
          <w:szCs w:val="24"/>
        </w:rPr>
        <w:t>dans le</w:t>
      </w:r>
      <w:r w:rsidR="0028625E" w:rsidRPr="00440730">
        <w:rPr>
          <w:rFonts w:ascii="Verdana" w:eastAsia="Arial Unicode MS" w:hAnsi="Verdana" w:cs="Arial Unicode MS"/>
          <w:color w:val="auto"/>
          <w:sz w:val="24"/>
          <w:szCs w:val="24"/>
        </w:rPr>
        <w:t>ur convention de crédit dans le</w:t>
      </w:r>
      <w:r w:rsidRPr="00440730">
        <w:rPr>
          <w:rFonts w:ascii="Verdana" w:eastAsia="Arial Unicode MS" w:hAnsi="Verdana" w:cs="Arial Unicode MS"/>
          <w:color w:val="auto"/>
          <w:sz w:val="24"/>
          <w:szCs w:val="24"/>
        </w:rPr>
        <w:t xml:space="preserve"> cadre d’un compte courant ouvert dans les livres de Orabank Niger </w:t>
      </w:r>
      <w:r w:rsidR="00B75412">
        <w:rPr>
          <w:rFonts w:ascii="Verdana" w:eastAsia="Arial Unicode MS" w:hAnsi="Verdana" w:cs="Arial Unicode MS"/>
          <w:color w:val="auto"/>
          <w:sz w:val="24"/>
          <w:szCs w:val="24"/>
        </w:rPr>
        <w:t>S.A</w:t>
      </w:r>
      <w:r w:rsidR="00B75412" w:rsidRPr="00440730">
        <w:rPr>
          <w:rFonts w:ascii="Verdana" w:eastAsia="Arial Unicode MS" w:hAnsi="Verdana" w:cs="Arial Unicode MS"/>
          <w:color w:val="auto"/>
          <w:sz w:val="24"/>
          <w:szCs w:val="24"/>
        </w:rPr>
        <w:t>;</w:t>
      </w:r>
    </w:p>
    <w:p w:rsidR="004049F7" w:rsidRPr="00440730" w:rsidRDefault="00E20C5E"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Il explique avoir effectué plusieurs versements sur le montant dudit prêt ;</w:t>
      </w:r>
    </w:p>
    <w:p w:rsidR="00A641CB" w:rsidRDefault="005D077A"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Il indique que suivant lettre à lui notifiée le 04 Septembre 2017,</w:t>
      </w:r>
      <w:r w:rsidR="00B75412">
        <w:rPr>
          <w:rFonts w:ascii="Verdana" w:eastAsia="Arial Unicode MS" w:hAnsi="Verdana" w:cs="Arial Unicode MS"/>
          <w:color w:val="auto"/>
          <w:sz w:val="24"/>
          <w:szCs w:val="24"/>
        </w:rPr>
        <w:t xml:space="preserve"> </w:t>
      </w:r>
      <w:r w:rsidR="004049F7" w:rsidRPr="00440730">
        <w:rPr>
          <w:rFonts w:ascii="Verdana" w:eastAsia="Arial Unicode MS" w:hAnsi="Verdana" w:cs="Arial Unicode MS"/>
          <w:color w:val="auto"/>
          <w:sz w:val="24"/>
          <w:szCs w:val="24"/>
        </w:rPr>
        <w:t>Orabank</w:t>
      </w:r>
      <w:r w:rsidRPr="00440730">
        <w:rPr>
          <w:rFonts w:ascii="Verdana" w:eastAsia="Arial Unicode MS" w:hAnsi="Verdana" w:cs="Arial Unicode MS"/>
          <w:color w:val="auto"/>
          <w:sz w:val="24"/>
          <w:szCs w:val="24"/>
        </w:rPr>
        <w:t xml:space="preserve"> </w:t>
      </w:r>
      <w:r w:rsidR="004049F7" w:rsidRPr="00440730">
        <w:rPr>
          <w:rFonts w:ascii="Verdana" w:eastAsia="Arial Unicode MS" w:hAnsi="Verdana" w:cs="Arial Unicode MS"/>
          <w:color w:val="auto"/>
          <w:sz w:val="24"/>
          <w:szCs w:val="24"/>
        </w:rPr>
        <w:t xml:space="preserve">Niger a procédé à la fermeture de son compte ; avec </w:t>
      </w:r>
      <w:r w:rsidR="0069289E" w:rsidRPr="00440730">
        <w:rPr>
          <w:rFonts w:ascii="Verdana" w:eastAsia="Arial Unicode MS" w:hAnsi="Verdana" w:cs="Arial Unicode MS"/>
          <w:color w:val="auto"/>
          <w:sz w:val="24"/>
          <w:szCs w:val="24"/>
        </w:rPr>
        <w:t xml:space="preserve">comme </w:t>
      </w:r>
      <w:r w:rsidR="004049F7" w:rsidRPr="00440730">
        <w:rPr>
          <w:rFonts w:ascii="Verdana" w:eastAsia="Arial Unicode MS" w:hAnsi="Verdana" w:cs="Arial Unicode MS"/>
          <w:color w:val="auto"/>
          <w:sz w:val="24"/>
          <w:szCs w:val="24"/>
        </w:rPr>
        <w:t xml:space="preserve">solde débiteur </w:t>
      </w:r>
      <w:r w:rsidR="0069289E" w:rsidRPr="00440730">
        <w:rPr>
          <w:rFonts w:ascii="Verdana" w:eastAsia="Arial Unicode MS" w:hAnsi="Verdana" w:cs="Arial Unicode MS"/>
          <w:color w:val="auto"/>
          <w:sz w:val="24"/>
          <w:szCs w:val="24"/>
        </w:rPr>
        <w:t xml:space="preserve">le montant </w:t>
      </w:r>
      <w:r w:rsidR="004049F7" w:rsidRPr="00440730">
        <w:rPr>
          <w:rFonts w:ascii="Verdana" w:eastAsia="Arial Unicode MS" w:hAnsi="Verdana" w:cs="Arial Unicode MS"/>
          <w:color w:val="auto"/>
          <w:sz w:val="24"/>
          <w:szCs w:val="24"/>
        </w:rPr>
        <w:t>de dix millions sept cent cinquante-neuf mille deux cent neuf francs (10.759.209) FCFA</w:t>
      </w:r>
      <w:r w:rsidR="00A641CB">
        <w:rPr>
          <w:rFonts w:ascii="Verdana" w:eastAsia="Arial Unicode MS" w:hAnsi="Verdana" w:cs="Arial Unicode MS"/>
          <w:color w:val="auto"/>
          <w:sz w:val="24"/>
          <w:szCs w:val="24"/>
        </w:rPr>
        <w:t> ;</w:t>
      </w:r>
    </w:p>
    <w:p w:rsidR="00FF6687" w:rsidRPr="00440730" w:rsidRDefault="00A641CB" w:rsidP="00E77D43">
      <w:pPr>
        <w:spacing w:line="360" w:lineRule="auto"/>
        <w:ind w:left="708"/>
        <w:jc w:val="both"/>
        <w:rPr>
          <w:rFonts w:ascii="Verdana" w:eastAsia="Arial Unicode MS" w:hAnsi="Verdana" w:cs="Arial Unicode MS"/>
          <w:color w:val="auto"/>
          <w:sz w:val="24"/>
          <w:szCs w:val="24"/>
        </w:rPr>
      </w:pPr>
      <w:r>
        <w:rPr>
          <w:rFonts w:ascii="Verdana" w:eastAsia="Arial Unicode MS" w:hAnsi="Verdana" w:cs="Arial Unicode MS"/>
          <w:color w:val="auto"/>
          <w:sz w:val="24"/>
          <w:szCs w:val="24"/>
        </w:rPr>
        <w:t>Il précise que ladite</w:t>
      </w:r>
      <w:r w:rsidR="005D077A" w:rsidRPr="00440730">
        <w:rPr>
          <w:rFonts w:ascii="Verdana" w:eastAsia="Arial Unicode MS" w:hAnsi="Verdana" w:cs="Arial Unicode MS"/>
          <w:color w:val="auto"/>
          <w:sz w:val="24"/>
          <w:szCs w:val="24"/>
        </w:rPr>
        <w:t xml:space="preserve"> </w:t>
      </w:r>
      <w:r w:rsidR="004F0E87">
        <w:rPr>
          <w:rFonts w:ascii="Verdana" w:eastAsia="Arial Unicode MS" w:hAnsi="Verdana" w:cs="Arial Unicode MS"/>
          <w:color w:val="auto"/>
          <w:sz w:val="24"/>
          <w:szCs w:val="24"/>
        </w:rPr>
        <w:t xml:space="preserve">lettre de notification </w:t>
      </w:r>
      <w:r w:rsidR="0071020E">
        <w:rPr>
          <w:rFonts w:ascii="Verdana" w:eastAsia="Arial Unicode MS" w:hAnsi="Verdana" w:cs="Arial Unicode MS"/>
          <w:color w:val="auto"/>
          <w:sz w:val="24"/>
          <w:szCs w:val="24"/>
        </w:rPr>
        <w:t>comport</w:t>
      </w:r>
      <w:r w:rsidR="004F0E87">
        <w:rPr>
          <w:rFonts w:ascii="Verdana" w:eastAsia="Arial Unicode MS" w:hAnsi="Verdana" w:cs="Arial Unicode MS"/>
          <w:color w:val="auto"/>
          <w:sz w:val="24"/>
          <w:szCs w:val="24"/>
        </w:rPr>
        <w:t>ait</w:t>
      </w:r>
      <w:r w:rsidR="0071020E">
        <w:rPr>
          <w:rFonts w:ascii="Verdana" w:eastAsia="Arial Unicode MS" w:hAnsi="Verdana" w:cs="Arial Unicode MS"/>
          <w:color w:val="auto"/>
          <w:sz w:val="24"/>
          <w:szCs w:val="24"/>
        </w:rPr>
        <w:t xml:space="preserve"> </w:t>
      </w:r>
      <w:r w:rsidR="00FF6687" w:rsidRPr="00440730">
        <w:rPr>
          <w:rFonts w:ascii="Verdana" w:eastAsia="Arial Unicode MS" w:hAnsi="Verdana" w:cs="Arial Unicode MS"/>
          <w:color w:val="auto"/>
          <w:sz w:val="24"/>
          <w:szCs w:val="24"/>
        </w:rPr>
        <w:t xml:space="preserve">une mise en demeure de payer ledit </w:t>
      </w:r>
      <w:r>
        <w:rPr>
          <w:rFonts w:ascii="Verdana" w:eastAsia="Arial Unicode MS" w:hAnsi="Verdana" w:cs="Arial Unicode MS"/>
          <w:color w:val="auto"/>
          <w:sz w:val="24"/>
          <w:szCs w:val="24"/>
        </w:rPr>
        <w:t>solde</w:t>
      </w:r>
      <w:r w:rsidR="00FF6687" w:rsidRPr="00440730">
        <w:rPr>
          <w:rFonts w:ascii="Verdana" w:eastAsia="Arial Unicode MS" w:hAnsi="Verdana" w:cs="Arial Unicode MS"/>
          <w:color w:val="auto"/>
          <w:sz w:val="24"/>
          <w:szCs w:val="24"/>
        </w:rPr>
        <w:t> ;</w:t>
      </w:r>
    </w:p>
    <w:p w:rsidR="00FF6687" w:rsidRPr="00EE671E" w:rsidRDefault="00FF6687"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Le 02 octobre 2017, le Président du Tribunal de Commerce de Niamey rendait l’ordonnance d’injonction</w:t>
      </w:r>
      <w:r w:rsidR="00536044">
        <w:rPr>
          <w:rFonts w:ascii="Verdana" w:eastAsia="Arial Unicode MS" w:hAnsi="Verdana" w:cs="Arial Unicode MS"/>
          <w:color w:val="auto"/>
          <w:sz w:val="24"/>
          <w:szCs w:val="24"/>
        </w:rPr>
        <w:t xml:space="preserve"> de payer n°67/17, laquelle lui</w:t>
      </w:r>
      <w:r w:rsidR="00536044" w:rsidRPr="00440730">
        <w:rPr>
          <w:rFonts w:ascii="Verdana" w:eastAsia="Arial Unicode MS" w:hAnsi="Verdana" w:cs="Arial Unicode MS"/>
          <w:color w:val="auto"/>
          <w:sz w:val="24"/>
          <w:szCs w:val="24"/>
        </w:rPr>
        <w:t xml:space="preserve"> ordonnait</w:t>
      </w:r>
      <w:r w:rsidRPr="00440730">
        <w:rPr>
          <w:rFonts w:ascii="Verdana" w:eastAsia="Arial Unicode MS" w:hAnsi="Verdana" w:cs="Arial Unicode MS"/>
          <w:color w:val="auto"/>
          <w:sz w:val="24"/>
          <w:szCs w:val="24"/>
        </w:rPr>
        <w:t xml:space="preserve"> de payer les montants suivants</w:t>
      </w:r>
      <w:r w:rsidR="00536044">
        <w:rPr>
          <w:rFonts w:ascii="Verdana" w:eastAsia="Arial Unicode MS" w:hAnsi="Verdana" w:cs="Arial Unicode MS"/>
          <w:color w:val="auto"/>
          <w:sz w:val="24"/>
          <w:szCs w:val="24"/>
        </w:rPr>
        <w:t> :</w:t>
      </w:r>
      <w:r w:rsidR="00536044" w:rsidRPr="00EE671E">
        <w:rPr>
          <w:rFonts w:ascii="Verdana" w:eastAsia="Arial Unicode MS" w:hAnsi="Verdana" w:cs="Arial Unicode MS"/>
          <w:color w:val="auto"/>
          <w:sz w:val="24"/>
          <w:szCs w:val="24"/>
        </w:rPr>
        <w:t xml:space="preserve"> Principal</w:t>
      </w:r>
      <w:r w:rsidRPr="00EE671E">
        <w:rPr>
          <w:rFonts w:ascii="Verdana" w:eastAsia="Arial Unicode MS" w:hAnsi="Verdana" w:cs="Arial Unicode MS"/>
          <w:color w:val="auto"/>
          <w:sz w:val="24"/>
          <w:szCs w:val="24"/>
        </w:rPr>
        <w:t>……</w:t>
      </w:r>
      <w:r w:rsidR="00EE671E" w:rsidRPr="00EE671E">
        <w:rPr>
          <w:rFonts w:ascii="Verdana" w:eastAsia="Arial Unicode MS" w:hAnsi="Verdana" w:cs="Arial Unicode MS"/>
          <w:color w:val="auto"/>
          <w:sz w:val="24"/>
          <w:szCs w:val="24"/>
        </w:rPr>
        <w:t>…………………………………………</w:t>
      </w:r>
      <w:r w:rsidR="00EE671E">
        <w:rPr>
          <w:rFonts w:ascii="Verdana" w:eastAsia="Arial Unicode MS" w:hAnsi="Verdana" w:cs="Arial Unicode MS"/>
          <w:color w:val="auto"/>
          <w:sz w:val="24"/>
          <w:szCs w:val="24"/>
        </w:rPr>
        <w:t>…………………..</w:t>
      </w:r>
      <w:r w:rsidRPr="00EE671E">
        <w:rPr>
          <w:rFonts w:ascii="Verdana" w:eastAsia="Arial Unicode MS" w:hAnsi="Verdana" w:cs="Arial Unicode MS"/>
          <w:color w:val="auto"/>
          <w:sz w:val="24"/>
          <w:szCs w:val="24"/>
        </w:rPr>
        <w:t>10.759.209 FCFA</w:t>
      </w:r>
    </w:p>
    <w:p w:rsidR="00FF6687" w:rsidRPr="00EE671E" w:rsidRDefault="00FF6687" w:rsidP="00E77D43">
      <w:pPr>
        <w:spacing w:line="360" w:lineRule="auto"/>
        <w:ind w:left="0" w:firstLine="708"/>
        <w:jc w:val="both"/>
        <w:rPr>
          <w:rFonts w:ascii="Verdana" w:eastAsia="Arial Unicode MS" w:hAnsi="Verdana" w:cs="Arial Unicode MS"/>
          <w:color w:val="auto"/>
          <w:sz w:val="24"/>
          <w:szCs w:val="24"/>
        </w:rPr>
      </w:pPr>
      <w:r w:rsidRPr="00EE671E">
        <w:rPr>
          <w:rFonts w:ascii="Verdana" w:eastAsia="Arial Unicode MS" w:hAnsi="Verdana" w:cs="Arial Unicode MS"/>
          <w:color w:val="auto"/>
          <w:sz w:val="24"/>
          <w:szCs w:val="24"/>
        </w:rPr>
        <w:t>Frais de recouvrement…………………………</w:t>
      </w:r>
      <w:r w:rsidR="002E5FEF" w:rsidRPr="00EE671E">
        <w:rPr>
          <w:rFonts w:ascii="Verdana" w:eastAsia="Arial Unicode MS" w:hAnsi="Verdana" w:cs="Arial Unicode MS"/>
          <w:color w:val="auto"/>
          <w:sz w:val="24"/>
          <w:szCs w:val="24"/>
        </w:rPr>
        <w:t>………</w:t>
      </w:r>
      <w:r w:rsidR="00EE671E">
        <w:rPr>
          <w:rFonts w:ascii="Verdana" w:eastAsia="Arial Unicode MS" w:hAnsi="Verdana" w:cs="Arial Unicode MS"/>
          <w:color w:val="auto"/>
          <w:sz w:val="24"/>
          <w:szCs w:val="24"/>
        </w:rPr>
        <w:t>………..</w:t>
      </w:r>
      <w:r w:rsidR="002E5FEF" w:rsidRPr="00EE671E">
        <w:rPr>
          <w:rFonts w:ascii="Verdana" w:eastAsia="Arial Unicode MS" w:hAnsi="Verdana" w:cs="Arial Unicode MS"/>
          <w:color w:val="auto"/>
          <w:sz w:val="24"/>
          <w:szCs w:val="24"/>
        </w:rPr>
        <w:t>..</w:t>
      </w:r>
      <w:r w:rsidRPr="00EE671E">
        <w:rPr>
          <w:rFonts w:ascii="Verdana" w:eastAsia="Arial Unicode MS" w:hAnsi="Verdana" w:cs="Arial Unicode MS"/>
          <w:color w:val="auto"/>
          <w:sz w:val="24"/>
          <w:szCs w:val="24"/>
        </w:rPr>
        <w:t>945.552 FCFA</w:t>
      </w:r>
    </w:p>
    <w:p w:rsidR="00FF6687" w:rsidRPr="00EE671E" w:rsidRDefault="00FF6687" w:rsidP="00E77D43">
      <w:pPr>
        <w:spacing w:line="360" w:lineRule="auto"/>
        <w:ind w:left="0" w:firstLine="708"/>
        <w:jc w:val="both"/>
        <w:rPr>
          <w:rFonts w:ascii="Verdana" w:eastAsia="Arial Unicode MS" w:hAnsi="Verdana" w:cs="Arial Unicode MS"/>
          <w:color w:val="auto"/>
          <w:sz w:val="24"/>
          <w:szCs w:val="24"/>
        </w:rPr>
      </w:pPr>
      <w:r w:rsidRPr="00EE671E">
        <w:rPr>
          <w:rFonts w:ascii="Verdana" w:eastAsia="Arial Unicode MS" w:hAnsi="Verdana" w:cs="Arial Unicode MS"/>
          <w:color w:val="auto"/>
          <w:sz w:val="24"/>
          <w:szCs w:val="24"/>
        </w:rPr>
        <w:t>TVA sur frais de recouvrement…………</w:t>
      </w:r>
      <w:r w:rsidR="002E5FEF" w:rsidRPr="00EE671E">
        <w:rPr>
          <w:rFonts w:ascii="Verdana" w:eastAsia="Arial Unicode MS" w:hAnsi="Verdana" w:cs="Arial Unicode MS"/>
          <w:color w:val="auto"/>
          <w:sz w:val="24"/>
          <w:szCs w:val="24"/>
        </w:rPr>
        <w:t>…………</w:t>
      </w:r>
      <w:r w:rsidR="00EE671E">
        <w:rPr>
          <w:rFonts w:ascii="Verdana" w:eastAsia="Arial Unicode MS" w:hAnsi="Verdana" w:cs="Arial Unicode MS"/>
          <w:color w:val="auto"/>
          <w:sz w:val="24"/>
          <w:szCs w:val="24"/>
        </w:rPr>
        <w:t>…………..</w:t>
      </w:r>
      <w:r w:rsidR="002E5FEF" w:rsidRPr="00EE671E">
        <w:rPr>
          <w:rFonts w:ascii="Verdana" w:eastAsia="Arial Unicode MS" w:hAnsi="Verdana" w:cs="Arial Unicode MS"/>
          <w:color w:val="auto"/>
          <w:sz w:val="24"/>
          <w:szCs w:val="24"/>
        </w:rPr>
        <w:t>.</w:t>
      </w:r>
      <w:r w:rsidRPr="00EE671E">
        <w:rPr>
          <w:rFonts w:ascii="Verdana" w:eastAsia="Arial Unicode MS" w:hAnsi="Verdana" w:cs="Arial Unicode MS"/>
          <w:color w:val="auto"/>
          <w:sz w:val="24"/>
          <w:szCs w:val="24"/>
        </w:rPr>
        <w:t>179.654 FCFA</w:t>
      </w:r>
    </w:p>
    <w:p w:rsidR="00FF6687" w:rsidRPr="00EE671E" w:rsidRDefault="00FF6687" w:rsidP="00E77D43">
      <w:pPr>
        <w:spacing w:line="360" w:lineRule="auto"/>
        <w:ind w:left="0" w:firstLine="708"/>
        <w:jc w:val="both"/>
        <w:rPr>
          <w:rFonts w:ascii="Verdana" w:eastAsia="Arial Unicode MS" w:hAnsi="Verdana" w:cs="Arial Unicode MS"/>
          <w:color w:val="auto"/>
          <w:sz w:val="24"/>
          <w:szCs w:val="24"/>
        </w:rPr>
      </w:pPr>
      <w:r w:rsidRPr="00EE671E">
        <w:rPr>
          <w:rFonts w:ascii="Verdana" w:eastAsia="Arial Unicode MS" w:hAnsi="Verdana" w:cs="Arial Unicode MS"/>
          <w:color w:val="auto"/>
          <w:sz w:val="24"/>
          <w:szCs w:val="24"/>
        </w:rPr>
        <w:t>Signification de l’ordonnance…………………</w:t>
      </w:r>
      <w:r w:rsidR="00C1582B" w:rsidRPr="00EE671E">
        <w:rPr>
          <w:rFonts w:ascii="Verdana" w:eastAsia="Arial Unicode MS" w:hAnsi="Verdana" w:cs="Arial Unicode MS"/>
          <w:color w:val="auto"/>
          <w:sz w:val="24"/>
          <w:szCs w:val="24"/>
        </w:rPr>
        <w:t>……</w:t>
      </w:r>
      <w:r w:rsidR="00EE671E">
        <w:rPr>
          <w:rFonts w:ascii="Verdana" w:eastAsia="Arial Unicode MS" w:hAnsi="Verdana" w:cs="Arial Unicode MS"/>
          <w:color w:val="auto"/>
          <w:sz w:val="24"/>
          <w:szCs w:val="24"/>
        </w:rPr>
        <w:t>…………….</w:t>
      </w:r>
      <w:r w:rsidR="00C1582B" w:rsidRPr="00EE671E">
        <w:rPr>
          <w:rFonts w:ascii="Verdana" w:eastAsia="Arial Unicode MS" w:hAnsi="Verdana" w:cs="Arial Unicode MS"/>
          <w:color w:val="auto"/>
          <w:sz w:val="24"/>
          <w:szCs w:val="24"/>
        </w:rPr>
        <w:t>…</w:t>
      </w:r>
      <w:r w:rsidRPr="00EE671E">
        <w:rPr>
          <w:rFonts w:ascii="Verdana" w:eastAsia="Arial Unicode MS" w:hAnsi="Verdana" w:cs="Arial Unicode MS"/>
          <w:color w:val="auto"/>
          <w:sz w:val="24"/>
          <w:szCs w:val="24"/>
        </w:rPr>
        <w:t>12.500 FCFA</w:t>
      </w:r>
    </w:p>
    <w:p w:rsidR="00FF6687" w:rsidRPr="00440730" w:rsidRDefault="00FF6687"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lastRenderedPageBreak/>
        <w:t>Ladite ordonnance lui a été signifiée le 04 octobre  2017 suivant exploit de maître Mohamadou Adamou Barmou huissier de justice à Niamey ;</w:t>
      </w:r>
    </w:p>
    <w:p w:rsidR="004049F7" w:rsidRPr="00440730" w:rsidRDefault="004049F7" w:rsidP="00E77D43">
      <w:pPr>
        <w:spacing w:line="360" w:lineRule="auto"/>
        <w:ind w:left="0" w:firstLine="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Il conteste ledit solde en raison de payements déjà effectués;</w:t>
      </w:r>
    </w:p>
    <w:p w:rsidR="00FF6687" w:rsidRPr="00440730" w:rsidRDefault="00E20C5E"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 xml:space="preserve">Il fait valoir que la banque ne justifie ni dans sa </w:t>
      </w:r>
      <w:r w:rsidR="00801734" w:rsidRPr="00440730">
        <w:rPr>
          <w:rFonts w:ascii="Verdana" w:eastAsia="Arial Unicode MS" w:hAnsi="Verdana" w:cs="Arial Unicode MS"/>
          <w:color w:val="auto"/>
          <w:sz w:val="24"/>
          <w:szCs w:val="24"/>
        </w:rPr>
        <w:t>requête</w:t>
      </w:r>
      <w:r w:rsidRPr="00440730">
        <w:rPr>
          <w:rFonts w:ascii="Verdana" w:eastAsia="Arial Unicode MS" w:hAnsi="Verdana" w:cs="Arial Unicode MS"/>
          <w:color w:val="auto"/>
          <w:sz w:val="24"/>
          <w:szCs w:val="24"/>
        </w:rPr>
        <w:t xml:space="preserve"> afin d’injonction de payer ni dans les pièces versées au dossier</w:t>
      </w:r>
      <w:r w:rsidR="00801734" w:rsidRPr="00440730">
        <w:rPr>
          <w:rFonts w:ascii="Verdana" w:eastAsia="Arial Unicode MS" w:hAnsi="Verdana" w:cs="Arial Unicode MS"/>
          <w:color w:val="auto"/>
          <w:sz w:val="24"/>
          <w:szCs w:val="24"/>
        </w:rPr>
        <w:t xml:space="preserve"> comment elle est parvenue à évaluer la créance</w:t>
      </w:r>
      <w:r w:rsidR="004919C1" w:rsidRPr="00440730">
        <w:rPr>
          <w:rFonts w:ascii="Verdana" w:eastAsia="Arial Unicode MS" w:hAnsi="Verdana" w:cs="Arial Unicode MS"/>
          <w:color w:val="auto"/>
          <w:sz w:val="24"/>
          <w:szCs w:val="24"/>
        </w:rPr>
        <w:t> ;</w:t>
      </w:r>
      <w:r w:rsidR="00FF6687" w:rsidRPr="00440730">
        <w:rPr>
          <w:rFonts w:ascii="Verdana" w:eastAsia="Arial Unicode MS" w:hAnsi="Verdana" w:cs="Arial Unicode MS"/>
          <w:color w:val="auto"/>
          <w:sz w:val="24"/>
          <w:szCs w:val="24"/>
        </w:rPr>
        <w:t xml:space="preserve"> </w:t>
      </w:r>
    </w:p>
    <w:p w:rsidR="00FF6687" w:rsidRPr="00440730" w:rsidRDefault="00FF6687"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 xml:space="preserve">Il fait observer que même si un décompte a été fait, il ne l’a pas été conformément aux prescriptions de l’article alinéa 2 susvisé ; </w:t>
      </w:r>
    </w:p>
    <w:p w:rsidR="00FF6687" w:rsidRPr="00440730" w:rsidRDefault="00FF6687"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Il ajoute qu’en effet, Orabank n’a pas précisé le mécanisme par lequel, elle est parvenue aux somme de 9 45 552 F CFA et celle de 1 075 920 CFA de frais de recouvrement ;</w:t>
      </w:r>
    </w:p>
    <w:p w:rsidR="000163A8" w:rsidRPr="00440730" w:rsidRDefault="000163A8"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 xml:space="preserve">Il fait valoir que </w:t>
      </w:r>
      <w:r w:rsidR="000D0267" w:rsidRPr="00440730">
        <w:rPr>
          <w:rFonts w:ascii="Verdana" w:eastAsia="Arial Unicode MS" w:hAnsi="Verdana" w:cs="Arial Unicode MS"/>
          <w:color w:val="auto"/>
          <w:sz w:val="24"/>
          <w:szCs w:val="24"/>
        </w:rPr>
        <w:t>q</w:t>
      </w:r>
      <w:r w:rsidRPr="00440730">
        <w:rPr>
          <w:rFonts w:ascii="Verdana" w:eastAsia="Arial Unicode MS" w:hAnsi="Verdana" w:cs="Arial Unicode MS"/>
          <w:color w:val="auto"/>
          <w:sz w:val="24"/>
          <w:szCs w:val="24"/>
        </w:rPr>
        <w:t>u’il a été dit et jugé que : « En matière d’injonction de payer, il n’appartient pas à la juridiction saisie d’ordonner une mise en état aux fins de liquider la créance ou de procéder à un rapprochement afin de faire</w:t>
      </w:r>
      <w:r w:rsidR="00A8677A" w:rsidRPr="00440730">
        <w:rPr>
          <w:rFonts w:ascii="Verdana" w:eastAsia="Arial Unicode MS" w:hAnsi="Verdana" w:cs="Arial Unicode MS"/>
          <w:color w:val="auto"/>
          <w:sz w:val="24"/>
          <w:szCs w:val="24"/>
        </w:rPr>
        <w:t xml:space="preserve"> les comptes entre les parties .</w:t>
      </w:r>
      <w:r w:rsidRPr="00440730">
        <w:rPr>
          <w:rFonts w:ascii="Verdana" w:eastAsia="Arial Unicode MS" w:hAnsi="Verdana" w:cs="Arial Unicode MS"/>
          <w:color w:val="auto"/>
          <w:sz w:val="24"/>
          <w:szCs w:val="24"/>
        </w:rPr>
        <w:t>La créance dont le recouvrement est poursuivit n’est ni certaine, ni liquide dès lors qu’il y’a compte à faire entre les parties. Par conséquent, c’est à tor</w:t>
      </w:r>
      <w:r w:rsidR="00B611CF">
        <w:rPr>
          <w:rFonts w:ascii="Verdana" w:eastAsia="Arial Unicode MS" w:hAnsi="Verdana" w:cs="Arial Unicode MS"/>
          <w:color w:val="auto"/>
          <w:sz w:val="24"/>
          <w:szCs w:val="24"/>
        </w:rPr>
        <w:t>t</w:t>
      </w:r>
      <w:r w:rsidRPr="00440730">
        <w:rPr>
          <w:rFonts w:ascii="Verdana" w:eastAsia="Arial Unicode MS" w:hAnsi="Verdana" w:cs="Arial Unicode MS"/>
          <w:color w:val="auto"/>
          <w:sz w:val="24"/>
          <w:szCs w:val="24"/>
        </w:rPr>
        <w:t xml:space="preserve"> que le créancier poursuivant a obtenu une injonction de payer. » ;</w:t>
      </w:r>
    </w:p>
    <w:p w:rsidR="000163A8" w:rsidRPr="00440730" w:rsidRDefault="000D0267"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Il indique</w:t>
      </w:r>
      <w:r w:rsidR="000163A8" w:rsidRPr="00440730">
        <w:rPr>
          <w:rFonts w:ascii="Verdana" w:eastAsia="Arial Unicode MS" w:hAnsi="Verdana" w:cs="Arial Unicode MS"/>
          <w:color w:val="auto"/>
          <w:sz w:val="24"/>
          <w:szCs w:val="24"/>
        </w:rPr>
        <w:t xml:space="preserve"> qu’en l’espèce même si la créance est contractuelle, son quantum reste à déterminer ;</w:t>
      </w:r>
    </w:p>
    <w:p w:rsidR="000163A8" w:rsidRPr="00440730" w:rsidRDefault="009B4B8F"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Il précise q</w:t>
      </w:r>
      <w:r w:rsidR="000163A8" w:rsidRPr="00440730">
        <w:rPr>
          <w:rFonts w:ascii="Verdana" w:eastAsia="Arial Unicode MS" w:hAnsi="Verdana" w:cs="Arial Unicode MS"/>
          <w:color w:val="auto"/>
          <w:sz w:val="24"/>
          <w:szCs w:val="24"/>
        </w:rPr>
        <w:t xml:space="preserve">ue le montant de la créance est contestable puisque non seulement </w:t>
      </w:r>
      <w:r w:rsidR="0037398F">
        <w:rPr>
          <w:rFonts w:ascii="Verdana" w:eastAsia="Arial Unicode MS" w:hAnsi="Verdana" w:cs="Arial Unicode MS"/>
          <w:color w:val="auto"/>
          <w:sz w:val="24"/>
          <w:szCs w:val="24"/>
        </w:rPr>
        <w:t>il</w:t>
      </w:r>
      <w:r w:rsidR="000163A8" w:rsidRPr="00440730">
        <w:rPr>
          <w:rFonts w:ascii="Verdana" w:eastAsia="Arial Unicode MS" w:hAnsi="Verdana" w:cs="Arial Unicode MS"/>
          <w:color w:val="auto"/>
          <w:sz w:val="24"/>
          <w:szCs w:val="24"/>
        </w:rPr>
        <w:t xml:space="preserve"> a effectué des versements sur le montant du prêt qui est 10 000 000 FCFA tel que convenu dans la convention de crédit, qu’en plus la banque ne justifie ni dans sa requête d’injonction de payer ni dans les pièces versées au dossier comment elle est parvenue à évaluer la créance à la somme de 10 759 209 FCFA ;</w:t>
      </w:r>
    </w:p>
    <w:p w:rsidR="000163A8" w:rsidRPr="00440730" w:rsidRDefault="00FE053B"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lastRenderedPageBreak/>
        <w:t>I</w:t>
      </w:r>
      <w:r w:rsidR="000163A8" w:rsidRPr="00440730">
        <w:rPr>
          <w:rFonts w:ascii="Verdana" w:eastAsia="Arial Unicode MS" w:hAnsi="Verdana" w:cs="Arial Unicode MS"/>
          <w:color w:val="auto"/>
          <w:sz w:val="24"/>
          <w:szCs w:val="24"/>
        </w:rPr>
        <w:t>l</w:t>
      </w:r>
      <w:r>
        <w:rPr>
          <w:rFonts w:ascii="Verdana" w:eastAsia="Arial Unicode MS" w:hAnsi="Verdana" w:cs="Arial Unicode MS"/>
          <w:color w:val="auto"/>
          <w:sz w:val="24"/>
          <w:szCs w:val="24"/>
        </w:rPr>
        <w:t xml:space="preserve"> indique qu’il</w:t>
      </w:r>
      <w:r w:rsidR="00BF5BB1">
        <w:rPr>
          <w:rFonts w:ascii="Verdana" w:eastAsia="Arial Unicode MS" w:hAnsi="Verdana" w:cs="Arial Unicode MS"/>
          <w:color w:val="auto"/>
          <w:sz w:val="24"/>
          <w:szCs w:val="24"/>
        </w:rPr>
        <w:t xml:space="preserve"> n’appartient pas</w:t>
      </w:r>
      <w:r w:rsidR="000163A8" w:rsidRPr="00440730">
        <w:rPr>
          <w:rFonts w:ascii="Verdana" w:eastAsia="Arial Unicode MS" w:hAnsi="Verdana" w:cs="Arial Unicode MS"/>
          <w:color w:val="auto"/>
          <w:sz w:val="24"/>
          <w:szCs w:val="24"/>
        </w:rPr>
        <w:t xml:space="preserve"> à la juridiction saisie de l’opposition, comme c’est le cas en l’espèce, de liquider la créance de ORABANK ;</w:t>
      </w:r>
    </w:p>
    <w:p w:rsidR="004049F7" w:rsidRPr="00440730" w:rsidRDefault="00FF6687" w:rsidP="001173D8">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C’est pourquoi</w:t>
      </w:r>
      <w:r w:rsidR="001173D8">
        <w:rPr>
          <w:rFonts w:ascii="Verdana" w:eastAsia="Arial Unicode MS" w:hAnsi="Verdana" w:cs="Arial Unicode MS"/>
          <w:color w:val="auto"/>
          <w:sz w:val="24"/>
          <w:szCs w:val="24"/>
        </w:rPr>
        <w:t xml:space="preserve">, il sollicite qu’il </w:t>
      </w:r>
      <w:r w:rsidR="00D83E37" w:rsidRPr="00440730">
        <w:rPr>
          <w:rFonts w:ascii="Verdana" w:eastAsia="Arial Unicode MS" w:hAnsi="Verdana" w:cs="Arial Unicode MS"/>
          <w:color w:val="auto"/>
          <w:sz w:val="24"/>
          <w:szCs w:val="24"/>
        </w:rPr>
        <w:t>plai</w:t>
      </w:r>
      <w:r w:rsidR="001173D8">
        <w:rPr>
          <w:rFonts w:ascii="Verdana" w:eastAsia="Arial Unicode MS" w:hAnsi="Verdana" w:cs="Arial Unicode MS"/>
          <w:color w:val="auto"/>
          <w:sz w:val="24"/>
          <w:szCs w:val="24"/>
        </w:rPr>
        <w:t>se</w:t>
      </w:r>
      <w:r w:rsidR="00D83E37" w:rsidRPr="00440730">
        <w:rPr>
          <w:rFonts w:ascii="Verdana" w:eastAsia="Arial Unicode MS" w:hAnsi="Verdana" w:cs="Arial Unicode MS"/>
          <w:color w:val="auto"/>
          <w:sz w:val="24"/>
          <w:szCs w:val="24"/>
        </w:rPr>
        <w:t xml:space="preserve"> au tribunal de faire droit à son opposition ;</w:t>
      </w:r>
    </w:p>
    <w:p w:rsidR="00D83E37" w:rsidRPr="00440730" w:rsidRDefault="003D4E5E"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En réplique,</w:t>
      </w:r>
      <w:r w:rsidR="00635006" w:rsidRPr="00440730">
        <w:rPr>
          <w:rFonts w:ascii="Verdana" w:eastAsia="Arial Unicode MS" w:hAnsi="Verdana" w:cs="Arial Unicode MS"/>
          <w:color w:val="auto"/>
          <w:sz w:val="24"/>
          <w:szCs w:val="24"/>
        </w:rPr>
        <w:t xml:space="preserve"> </w:t>
      </w:r>
      <w:r w:rsidR="005C7576" w:rsidRPr="00440730">
        <w:rPr>
          <w:rFonts w:ascii="Verdana" w:eastAsia="Arial Unicode MS" w:hAnsi="Verdana" w:cs="Arial Unicode MS"/>
          <w:color w:val="auto"/>
          <w:sz w:val="24"/>
          <w:szCs w:val="24"/>
        </w:rPr>
        <w:t xml:space="preserve">la Société Orabank par la voix de son conseil la SCPA BNI plaide au rejet de cette opposition aux motifs </w:t>
      </w:r>
      <w:r w:rsidR="00762A64">
        <w:rPr>
          <w:rFonts w:ascii="Verdana" w:eastAsia="Arial Unicode MS" w:hAnsi="Verdana" w:cs="Arial Unicode MS"/>
          <w:color w:val="auto"/>
          <w:sz w:val="24"/>
          <w:szCs w:val="24"/>
        </w:rPr>
        <w:t xml:space="preserve">que si </w:t>
      </w:r>
      <w:r w:rsidR="00C52C33" w:rsidRPr="00440730">
        <w:rPr>
          <w:rFonts w:ascii="Verdana" w:eastAsia="Arial Unicode MS" w:hAnsi="Verdana" w:cs="Arial Unicode MS"/>
          <w:color w:val="auto"/>
          <w:sz w:val="24"/>
          <w:szCs w:val="24"/>
        </w:rPr>
        <w:t>elle</w:t>
      </w:r>
      <w:r w:rsidR="00635006" w:rsidRPr="00440730">
        <w:rPr>
          <w:rFonts w:ascii="Verdana" w:eastAsia="Arial Unicode MS" w:hAnsi="Verdana" w:cs="Arial Unicode MS"/>
          <w:color w:val="auto"/>
          <w:sz w:val="24"/>
          <w:szCs w:val="24"/>
        </w:rPr>
        <w:t xml:space="preserve"> a procéd</w:t>
      </w:r>
      <w:r w:rsidR="00C52C33" w:rsidRPr="00440730">
        <w:rPr>
          <w:rFonts w:ascii="Verdana" w:eastAsia="Arial Unicode MS" w:hAnsi="Verdana" w:cs="Arial Unicode MS"/>
          <w:color w:val="auto"/>
          <w:sz w:val="24"/>
          <w:szCs w:val="24"/>
        </w:rPr>
        <w:t>é</w:t>
      </w:r>
      <w:r w:rsidR="00762A64">
        <w:rPr>
          <w:rFonts w:ascii="Verdana" w:eastAsia="Arial Unicode MS" w:hAnsi="Verdana" w:cs="Arial Unicode MS"/>
          <w:color w:val="auto"/>
          <w:sz w:val="24"/>
          <w:szCs w:val="24"/>
        </w:rPr>
        <w:t xml:space="preserve"> à la fermeture du </w:t>
      </w:r>
      <w:r w:rsidR="00635006" w:rsidRPr="00440730">
        <w:rPr>
          <w:rFonts w:ascii="Verdana" w:eastAsia="Arial Unicode MS" w:hAnsi="Verdana" w:cs="Arial Unicode MS"/>
          <w:color w:val="auto"/>
          <w:sz w:val="24"/>
          <w:szCs w:val="24"/>
        </w:rPr>
        <w:t xml:space="preserve">compte  </w:t>
      </w:r>
      <w:r w:rsidR="00762A64">
        <w:rPr>
          <w:rFonts w:ascii="Verdana" w:eastAsia="Arial Unicode MS" w:hAnsi="Verdana" w:cs="Arial Unicode MS"/>
          <w:color w:val="auto"/>
          <w:sz w:val="24"/>
          <w:szCs w:val="24"/>
        </w:rPr>
        <w:t>de l’opposa</w:t>
      </w:r>
      <w:r w:rsidR="00701431">
        <w:rPr>
          <w:rFonts w:ascii="Verdana" w:eastAsia="Arial Unicode MS" w:hAnsi="Verdana" w:cs="Arial Unicode MS"/>
          <w:color w:val="auto"/>
          <w:sz w:val="24"/>
          <w:szCs w:val="24"/>
        </w:rPr>
        <w:t xml:space="preserve">nt c’est parce que ce dernier n’a pas payer sa créance ; </w:t>
      </w:r>
      <w:r w:rsidR="00CC11A2" w:rsidRPr="00440730">
        <w:rPr>
          <w:rFonts w:ascii="Verdana" w:eastAsia="Arial Unicode MS" w:hAnsi="Verdana" w:cs="Arial Unicode MS"/>
          <w:color w:val="auto"/>
          <w:sz w:val="24"/>
          <w:szCs w:val="24"/>
        </w:rPr>
        <w:t>elle lui</w:t>
      </w:r>
      <w:r w:rsidR="00635006" w:rsidRPr="00440730">
        <w:rPr>
          <w:rFonts w:ascii="Verdana" w:eastAsia="Arial Unicode MS" w:hAnsi="Verdana" w:cs="Arial Unicode MS"/>
          <w:color w:val="auto"/>
          <w:sz w:val="24"/>
          <w:szCs w:val="24"/>
        </w:rPr>
        <w:t xml:space="preserve"> demand</w:t>
      </w:r>
      <w:r w:rsidR="00CC11A2" w:rsidRPr="00440730">
        <w:rPr>
          <w:rFonts w:ascii="Verdana" w:eastAsia="Arial Unicode MS" w:hAnsi="Verdana" w:cs="Arial Unicode MS"/>
          <w:color w:val="auto"/>
          <w:sz w:val="24"/>
          <w:szCs w:val="24"/>
        </w:rPr>
        <w:t>e</w:t>
      </w:r>
      <w:r w:rsidR="00635006" w:rsidRPr="00440730">
        <w:rPr>
          <w:rFonts w:ascii="Verdana" w:eastAsia="Arial Unicode MS" w:hAnsi="Verdana" w:cs="Arial Unicode MS"/>
          <w:color w:val="auto"/>
          <w:sz w:val="24"/>
          <w:szCs w:val="24"/>
        </w:rPr>
        <w:t xml:space="preserve"> d’apporter toutes les pièces justificati</w:t>
      </w:r>
      <w:r w:rsidR="00CC11A2" w:rsidRPr="00440730">
        <w:rPr>
          <w:rFonts w:ascii="Verdana" w:eastAsia="Arial Unicode MS" w:hAnsi="Verdana" w:cs="Arial Unicode MS"/>
          <w:color w:val="auto"/>
          <w:sz w:val="24"/>
          <w:szCs w:val="24"/>
        </w:rPr>
        <w:t>ves de paiements ;</w:t>
      </w:r>
      <w:r w:rsidR="00635006" w:rsidRPr="00440730">
        <w:rPr>
          <w:rFonts w:ascii="Verdana" w:eastAsia="Arial Unicode MS" w:hAnsi="Verdana" w:cs="Arial Unicode MS"/>
          <w:color w:val="auto"/>
          <w:sz w:val="24"/>
          <w:szCs w:val="24"/>
        </w:rPr>
        <w:t xml:space="preserve"> </w:t>
      </w:r>
      <w:r w:rsidR="00701431">
        <w:rPr>
          <w:rFonts w:ascii="Verdana" w:eastAsia="Arial Unicode MS" w:hAnsi="Verdana" w:cs="Arial Unicode MS"/>
          <w:color w:val="auto"/>
          <w:sz w:val="24"/>
          <w:szCs w:val="24"/>
        </w:rPr>
        <w:t>Elle ajoute qu</w:t>
      </w:r>
      <w:r w:rsidR="00CC11A2" w:rsidRPr="00440730">
        <w:rPr>
          <w:rFonts w:ascii="Verdana" w:eastAsia="Arial Unicode MS" w:hAnsi="Verdana" w:cs="Arial Unicode MS"/>
          <w:color w:val="auto"/>
          <w:sz w:val="24"/>
          <w:szCs w:val="24"/>
        </w:rPr>
        <w:t>e</w:t>
      </w:r>
      <w:r w:rsidR="00635006" w:rsidRPr="00440730">
        <w:rPr>
          <w:rFonts w:ascii="Verdana" w:eastAsia="Arial Unicode MS" w:hAnsi="Verdana" w:cs="Arial Unicode MS"/>
          <w:color w:val="auto"/>
          <w:sz w:val="24"/>
          <w:szCs w:val="24"/>
        </w:rPr>
        <w:t xml:space="preserve"> </w:t>
      </w:r>
      <w:r w:rsidR="005E0F58" w:rsidRPr="00440730">
        <w:rPr>
          <w:rFonts w:ascii="Verdana" w:eastAsia="Arial Unicode MS" w:hAnsi="Verdana" w:cs="Arial Unicode MS"/>
          <w:color w:val="auto"/>
          <w:sz w:val="24"/>
          <w:szCs w:val="24"/>
        </w:rPr>
        <w:t>s</w:t>
      </w:r>
      <w:r w:rsidR="00701431">
        <w:rPr>
          <w:rFonts w:ascii="Verdana" w:eastAsia="Arial Unicode MS" w:hAnsi="Verdana" w:cs="Arial Unicode MS"/>
          <w:color w:val="auto"/>
          <w:sz w:val="24"/>
          <w:szCs w:val="24"/>
        </w:rPr>
        <w:t>’</w:t>
      </w:r>
      <w:r w:rsidR="00635006" w:rsidRPr="00440730">
        <w:rPr>
          <w:rFonts w:ascii="Verdana" w:eastAsia="Arial Unicode MS" w:hAnsi="Verdana" w:cs="Arial Unicode MS"/>
          <w:color w:val="auto"/>
          <w:sz w:val="24"/>
          <w:szCs w:val="24"/>
        </w:rPr>
        <w:t xml:space="preserve">il </w:t>
      </w:r>
      <w:r w:rsidR="00701431">
        <w:rPr>
          <w:rFonts w:ascii="Verdana" w:eastAsia="Arial Unicode MS" w:hAnsi="Verdana" w:cs="Arial Unicode MS"/>
          <w:color w:val="auto"/>
          <w:sz w:val="24"/>
          <w:szCs w:val="24"/>
        </w:rPr>
        <w:t>l’a paye</w:t>
      </w:r>
      <w:r w:rsidR="00635006" w:rsidRPr="00440730">
        <w:rPr>
          <w:rFonts w:ascii="Verdana" w:eastAsia="Arial Unicode MS" w:hAnsi="Verdana" w:cs="Arial Unicode MS"/>
          <w:color w:val="auto"/>
          <w:sz w:val="24"/>
          <w:szCs w:val="24"/>
        </w:rPr>
        <w:t xml:space="preserve"> tout de suite </w:t>
      </w:r>
      <w:r w:rsidR="005E0F58" w:rsidRPr="00440730">
        <w:rPr>
          <w:rFonts w:ascii="Verdana" w:eastAsia="Arial Unicode MS" w:hAnsi="Verdana" w:cs="Arial Unicode MS"/>
          <w:color w:val="auto"/>
          <w:sz w:val="24"/>
          <w:szCs w:val="24"/>
        </w:rPr>
        <w:t xml:space="preserve">elle lui </w:t>
      </w:r>
      <w:r w:rsidR="00170285">
        <w:rPr>
          <w:rFonts w:ascii="Verdana" w:eastAsia="Arial Unicode MS" w:hAnsi="Verdana" w:cs="Arial Unicode MS"/>
          <w:color w:val="auto"/>
          <w:sz w:val="24"/>
          <w:szCs w:val="24"/>
        </w:rPr>
        <w:t>fe</w:t>
      </w:r>
      <w:r w:rsidR="00635006" w:rsidRPr="00440730">
        <w:rPr>
          <w:rFonts w:ascii="Verdana" w:eastAsia="Arial Unicode MS" w:hAnsi="Verdana" w:cs="Arial Unicode MS"/>
          <w:color w:val="auto"/>
          <w:sz w:val="24"/>
          <w:szCs w:val="24"/>
        </w:rPr>
        <w:t xml:space="preserve">ra </w:t>
      </w:r>
      <w:r w:rsidR="00170285">
        <w:rPr>
          <w:rFonts w:ascii="Verdana" w:eastAsia="Arial Unicode MS" w:hAnsi="Verdana" w:cs="Arial Unicode MS"/>
          <w:color w:val="auto"/>
          <w:sz w:val="24"/>
          <w:szCs w:val="24"/>
        </w:rPr>
        <w:t>grâce d</w:t>
      </w:r>
      <w:r w:rsidR="00635006" w:rsidRPr="00440730">
        <w:rPr>
          <w:rFonts w:ascii="Verdana" w:eastAsia="Arial Unicode MS" w:hAnsi="Verdana" w:cs="Arial Unicode MS"/>
          <w:color w:val="auto"/>
          <w:sz w:val="24"/>
          <w:szCs w:val="24"/>
        </w:rPr>
        <w:t xml:space="preserve">es frais de recouvrement et la TVA mais, </w:t>
      </w:r>
      <w:r w:rsidR="00170285">
        <w:rPr>
          <w:rFonts w:ascii="Verdana" w:eastAsia="Arial Unicode MS" w:hAnsi="Verdana" w:cs="Arial Unicode MS"/>
          <w:color w:val="auto"/>
          <w:sz w:val="24"/>
          <w:szCs w:val="24"/>
        </w:rPr>
        <w:t xml:space="preserve">cependant comme </w:t>
      </w:r>
      <w:r w:rsidR="00635006" w:rsidRPr="00440730">
        <w:rPr>
          <w:rFonts w:ascii="Verdana" w:eastAsia="Arial Unicode MS" w:hAnsi="Verdana" w:cs="Arial Unicode MS"/>
          <w:color w:val="auto"/>
          <w:sz w:val="24"/>
          <w:szCs w:val="24"/>
        </w:rPr>
        <w:t xml:space="preserve">le règlement à l’amiable a </w:t>
      </w:r>
      <w:r w:rsidR="005E0F58" w:rsidRPr="00440730">
        <w:rPr>
          <w:rFonts w:ascii="Verdana" w:eastAsia="Arial Unicode MS" w:hAnsi="Verdana" w:cs="Arial Unicode MS"/>
          <w:color w:val="auto"/>
          <w:sz w:val="24"/>
          <w:szCs w:val="24"/>
        </w:rPr>
        <w:t>échoué</w:t>
      </w:r>
      <w:r w:rsidR="00170285">
        <w:rPr>
          <w:rFonts w:ascii="Verdana" w:eastAsia="Arial Unicode MS" w:hAnsi="Verdana" w:cs="Arial Unicode MS"/>
          <w:color w:val="auto"/>
          <w:sz w:val="24"/>
          <w:szCs w:val="24"/>
        </w:rPr>
        <w:t>,</w:t>
      </w:r>
      <w:r w:rsidR="005E0F58" w:rsidRPr="00440730">
        <w:rPr>
          <w:rFonts w:ascii="Verdana" w:eastAsia="Arial Unicode MS" w:hAnsi="Verdana" w:cs="Arial Unicode MS"/>
          <w:color w:val="auto"/>
          <w:sz w:val="24"/>
          <w:szCs w:val="24"/>
        </w:rPr>
        <w:t xml:space="preserve"> S’</w:t>
      </w:r>
      <w:r w:rsidR="00635006" w:rsidRPr="00440730">
        <w:rPr>
          <w:rFonts w:ascii="Verdana" w:eastAsia="Arial Unicode MS" w:hAnsi="Verdana" w:cs="Arial Unicode MS"/>
          <w:color w:val="auto"/>
          <w:sz w:val="24"/>
          <w:szCs w:val="24"/>
        </w:rPr>
        <w:t>il conteste les frais de recouvrement, on ne revient p</w:t>
      </w:r>
      <w:r w:rsidR="00170285">
        <w:rPr>
          <w:rFonts w:ascii="Verdana" w:eastAsia="Arial Unicode MS" w:hAnsi="Verdana" w:cs="Arial Unicode MS"/>
          <w:color w:val="auto"/>
          <w:sz w:val="24"/>
          <w:szCs w:val="24"/>
        </w:rPr>
        <w:t>lu</w:t>
      </w:r>
      <w:r w:rsidR="00635006" w:rsidRPr="00440730">
        <w:rPr>
          <w:rFonts w:ascii="Verdana" w:eastAsia="Arial Unicode MS" w:hAnsi="Verdana" w:cs="Arial Unicode MS"/>
          <w:color w:val="auto"/>
          <w:sz w:val="24"/>
          <w:szCs w:val="24"/>
        </w:rPr>
        <w:t>s calculer d’autre frais car ce ne sont que les frais d’huissier qui sont intégrés dans le montant principal</w:t>
      </w:r>
      <w:r w:rsidR="00D05293" w:rsidRPr="00440730">
        <w:rPr>
          <w:rFonts w:ascii="Verdana" w:eastAsia="Arial Unicode MS" w:hAnsi="Verdana" w:cs="Arial Unicode MS"/>
          <w:color w:val="auto"/>
          <w:sz w:val="24"/>
          <w:szCs w:val="24"/>
        </w:rPr>
        <w:t> ;</w:t>
      </w:r>
    </w:p>
    <w:p w:rsidR="00AF27BD" w:rsidRPr="00440730" w:rsidRDefault="00AF27BD" w:rsidP="00E77D43">
      <w:pPr>
        <w:spacing w:line="360" w:lineRule="auto"/>
        <w:ind w:left="708"/>
        <w:jc w:val="both"/>
        <w:rPr>
          <w:rFonts w:ascii="Verdana" w:eastAsia="Arial Unicode MS" w:hAnsi="Verdana" w:cs="Arial Unicode MS"/>
          <w:color w:val="auto"/>
          <w:sz w:val="24"/>
          <w:szCs w:val="24"/>
        </w:rPr>
      </w:pPr>
    </w:p>
    <w:p w:rsidR="004049F7" w:rsidRPr="00440730" w:rsidRDefault="004049F7" w:rsidP="00E77D43">
      <w:pPr>
        <w:spacing w:line="360" w:lineRule="auto"/>
        <w:ind w:left="0" w:firstLine="708"/>
        <w:jc w:val="both"/>
        <w:rPr>
          <w:rFonts w:ascii="Verdana" w:eastAsia="Arial Unicode MS" w:hAnsi="Verdana" w:cs="Arial Unicode MS"/>
          <w:b/>
          <w:color w:val="auto"/>
          <w:sz w:val="24"/>
          <w:szCs w:val="24"/>
        </w:rPr>
      </w:pPr>
      <w:r w:rsidRPr="00440730">
        <w:rPr>
          <w:rFonts w:ascii="Verdana" w:eastAsia="Arial Unicode MS" w:hAnsi="Verdana" w:cs="Arial Unicode MS"/>
          <w:b/>
          <w:color w:val="auto"/>
          <w:sz w:val="24"/>
          <w:szCs w:val="24"/>
        </w:rPr>
        <w:t>SUR CE :</w:t>
      </w:r>
    </w:p>
    <w:p w:rsidR="004049F7" w:rsidRPr="00440730" w:rsidRDefault="004049F7" w:rsidP="00E77D43">
      <w:pPr>
        <w:spacing w:line="360" w:lineRule="auto"/>
        <w:ind w:left="0" w:firstLine="708"/>
        <w:jc w:val="both"/>
        <w:rPr>
          <w:rFonts w:ascii="Verdana" w:eastAsia="Arial Unicode MS" w:hAnsi="Verdana" w:cs="Arial Unicode MS"/>
          <w:b/>
          <w:color w:val="auto"/>
          <w:sz w:val="24"/>
          <w:szCs w:val="24"/>
          <w:u w:val="single"/>
        </w:rPr>
      </w:pPr>
      <w:r w:rsidRPr="00440730">
        <w:rPr>
          <w:rFonts w:ascii="Verdana" w:eastAsia="Arial Unicode MS" w:hAnsi="Verdana" w:cs="Arial Unicode MS"/>
          <w:b/>
          <w:color w:val="auto"/>
          <w:sz w:val="24"/>
          <w:szCs w:val="24"/>
          <w:u w:val="single"/>
        </w:rPr>
        <w:t>DISCUSSION</w:t>
      </w:r>
    </w:p>
    <w:p w:rsidR="004049F7" w:rsidRDefault="004049F7" w:rsidP="00E77D43">
      <w:pPr>
        <w:spacing w:line="360" w:lineRule="auto"/>
        <w:ind w:left="0" w:firstLine="708"/>
        <w:jc w:val="both"/>
        <w:rPr>
          <w:rFonts w:ascii="Verdana" w:eastAsia="Arial Unicode MS" w:hAnsi="Verdana" w:cs="Arial Unicode MS"/>
          <w:b/>
          <w:color w:val="auto"/>
          <w:sz w:val="24"/>
          <w:szCs w:val="24"/>
          <w:u w:val="single"/>
        </w:rPr>
      </w:pPr>
      <w:r w:rsidRPr="00440730">
        <w:rPr>
          <w:rFonts w:ascii="Verdana" w:eastAsia="Arial Unicode MS" w:hAnsi="Verdana" w:cs="Arial Unicode MS"/>
          <w:b/>
          <w:color w:val="auto"/>
          <w:sz w:val="24"/>
          <w:szCs w:val="24"/>
          <w:u w:val="single"/>
        </w:rPr>
        <w:t xml:space="preserve">EN LA FORME </w:t>
      </w:r>
    </w:p>
    <w:p w:rsidR="00E77D43" w:rsidRPr="00440730" w:rsidRDefault="00E77D43" w:rsidP="00E77D43">
      <w:pPr>
        <w:spacing w:line="360" w:lineRule="auto"/>
        <w:ind w:left="0" w:firstLine="708"/>
        <w:jc w:val="both"/>
        <w:rPr>
          <w:rFonts w:ascii="Verdana" w:eastAsia="Arial Unicode MS" w:hAnsi="Verdana" w:cs="Arial Unicode MS"/>
          <w:b/>
          <w:color w:val="auto"/>
          <w:sz w:val="24"/>
          <w:szCs w:val="24"/>
          <w:u w:val="single"/>
        </w:rPr>
      </w:pPr>
    </w:p>
    <w:p w:rsidR="00E77D43" w:rsidRPr="00E77D43" w:rsidRDefault="004049F7" w:rsidP="00E77D43">
      <w:pPr>
        <w:spacing w:line="360" w:lineRule="auto"/>
        <w:ind w:left="0" w:firstLine="708"/>
        <w:jc w:val="both"/>
        <w:rPr>
          <w:rFonts w:ascii="Verdana" w:eastAsia="Arial Unicode MS" w:hAnsi="Verdana" w:cs="Arial Unicode MS"/>
          <w:b/>
          <w:color w:val="auto"/>
          <w:sz w:val="24"/>
          <w:szCs w:val="24"/>
          <w:u w:val="single"/>
        </w:rPr>
      </w:pPr>
      <w:r w:rsidRPr="00E77D43">
        <w:rPr>
          <w:rFonts w:ascii="Verdana" w:eastAsia="Arial Unicode MS" w:hAnsi="Verdana" w:cs="Arial Unicode MS"/>
          <w:b/>
          <w:color w:val="auto"/>
          <w:sz w:val="24"/>
          <w:szCs w:val="24"/>
          <w:u w:val="single"/>
        </w:rPr>
        <w:t>Sur le caractère de la décision</w:t>
      </w:r>
    </w:p>
    <w:p w:rsidR="0005322F" w:rsidRDefault="00D83E37"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Ham</w:t>
      </w:r>
      <w:r w:rsidR="006F0D19" w:rsidRPr="00440730">
        <w:rPr>
          <w:rFonts w:ascii="Verdana" w:eastAsia="Arial Unicode MS" w:hAnsi="Verdana" w:cs="Arial Unicode MS"/>
          <w:color w:val="auto"/>
          <w:sz w:val="24"/>
          <w:szCs w:val="24"/>
        </w:rPr>
        <w:t>i</w:t>
      </w:r>
      <w:r w:rsidRPr="00440730">
        <w:rPr>
          <w:rFonts w:ascii="Verdana" w:eastAsia="Arial Unicode MS" w:hAnsi="Verdana" w:cs="Arial Unicode MS"/>
          <w:color w:val="auto"/>
          <w:sz w:val="24"/>
          <w:szCs w:val="24"/>
        </w:rPr>
        <w:t>dou Douma et Orabank Niger SA respectivement représentés par leurs  conseils Maitre Ali Kadri et la SCPA BNI</w:t>
      </w:r>
      <w:r w:rsidR="00092941" w:rsidRPr="00440730">
        <w:rPr>
          <w:rFonts w:ascii="Verdana" w:eastAsia="Arial Unicode MS" w:hAnsi="Verdana" w:cs="Arial Unicode MS"/>
          <w:color w:val="auto"/>
          <w:sz w:val="24"/>
          <w:szCs w:val="24"/>
        </w:rPr>
        <w:t xml:space="preserve"> </w:t>
      </w:r>
      <w:r w:rsidR="00C97147" w:rsidRPr="00440730">
        <w:rPr>
          <w:rFonts w:ascii="Verdana" w:eastAsia="Arial Unicode MS" w:hAnsi="Verdana" w:cs="Arial Unicode MS"/>
          <w:color w:val="auto"/>
          <w:sz w:val="24"/>
          <w:szCs w:val="24"/>
        </w:rPr>
        <w:t>ont comparu,</w:t>
      </w:r>
      <w:r w:rsidR="00AA5D52" w:rsidRPr="00440730">
        <w:rPr>
          <w:rFonts w:ascii="Verdana" w:eastAsia="Arial Unicode MS" w:hAnsi="Verdana" w:cs="Arial Unicode MS"/>
          <w:color w:val="auto"/>
          <w:sz w:val="24"/>
          <w:szCs w:val="24"/>
        </w:rPr>
        <w:t xml:space="preserve"> </w:t>
      </w:r>
      <w:r w:rsidR="00C97147" w:rsidRPr="00440730">
        <w:rPr>
          <w:rFonts w:ascii="Verdana" w:eastAsia="Arial Unicode MS" w:hAnsi="Verdana" w:cs="Arial Unicode MS"/>
          <w:color w:val="auto"/>
          <w:sz w:val="24"/>
          <w:szCs w:val="24"/>
        </w:rPr>
        <w:t xml:space="preserve">il y a lieu de statuer par décision contradictoire; </w:t>
      </w:r>
    </w:p>
    <w:p w:rsidR="00E77D43" w:rsidRPr="00440730" w:rsidRDefault="00E77D43" w:rsidP="00E77D43">
      <w:pPr>
        <w:spacing w:line="360" w:lineRule="auto"/>
        <w:ind w:left="708"/>
        <w:jc w:val="both"/>
        <w:rPr>
          <w:rFonts w:ascii="Verdana" w:eastAsia="Arial Unicode MS" w:hAnsi="Verdana" w:cs="Arial Unicode MS"/>
          <w:color w:val="auto"/>
          <w:sz w:val="24"/>
          <w:szCs w:val="24"/>
        </w:rPr>
      </w:pPr>
    </w:p>
    <w:p w:rsidR="00E77D43" w:rsidRPr="00440730" w:rsidRDefault="00C97147" w:rsidP="00E77D43">
      <w:pPr>
        <w:spacing w:line="360" w:lineRule="auto"/>
        <w:ind w:left="0" w:firstLine="708"/>
        <w:jc w:val="both"/>
        <w:rPr>
          <w:rFonts w:ascii="Verdana" w:eastAsia="Arial Unicode MS" w:hAnsi="Verdana" w:cs="Arial Unicode MS"/>
          <w:b/>
          <w:i/>
          <w:color w:val="auto"/>
          <w:sz w:val="24"/>
          <w:szCs w:val="24"/>
          <w:u w:val="single"/>
        </w:rPr>
      </w:pPr>
      <w:r w:rsidRPr="00440730">
        <w:rPr>
          <w:rFonts w:ascii="Verdana" w:eastAsia="Arial Unicode MS" w:hAnsi="Verdana" w:cs="Arial Unicode MS"/>
          <w:b/>
          <w:i/>
          <w:color w:val="auto"/>
          <w:sz w:val="24"/>
          <w:szCs w:val="24"/>
          <w:u w:val="single"/>
        </w:rPr>
        <w:t xml:space="preserve">Sur le ressort </w:t>
      </w:r>
    </w:p>
    <w:p w:rsidR="00C97147" w:rsidRPr="00440730" w:rsidRDefault="00C97147"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 xml:space="preserve">Il résulte  de l’article 57 de la loi n°2015-08 du 10 avril 2015 les tribunaux de commerce en République du Niger que la procédure </w:t>
      </w:r>
      <w:r w:rsidRPr="00440730">
        <w:rPr>
          <w:rFonts w:ascii="Verdana" w:eastAsia="Arial Unicode MS" w:hAnsi="Verdana" w:cs="Arial Unicode MS"/>
          <w:color w:val="auto"/>
          <w:sz w:val="24"/>
          <w:szCs w:val="24"/>
        </w:rPr>
        <w:lastRenderedPageBreak/>
        <w:t>d’injonction de payer est faite en application</w:t>
      </w:r>
      <w:r w:rsidR="00EB37AF" w:rsidRPr="00440730">
        <w:rPr>
          <w:rFonts w:ascii="Verdana" w:eastAsia="Arial Unicode MS" w:hAnsi="Verdana" w:cs="Arial Unicode MS"/>
          <w:color w:val="auto"/>
          <w:sz w:val="24"/>
          <w:szCs w:val="24"/>
        </w:rPr>
        <w:t xml:space="preserve">   </w:t>
      </w:r>
      <w:r w:rsidRPr="00440730">
        <w:rPr>
          <w:rFonts w:ascii="Verdana" w:eastAsia="Arial Unicode MS" w:hAnsi="Verdana" w:cs="Arial Unicode MS"/>
          <w:color w:val="auto"/>
          <w:sz w:val="24"/>
          <w:szCs w:val="24"/>
        </w:rPr>
        <w:t>dispositions de l’Acte Uniforme sur les Procédures Simplifiées de Recouvrement et des Voies d’Exécution;</w:t>
      </w:r>
    </w:p>
    <w:p w:rsidR="00C97147" w:rsidRDefault="00C97147"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L’article 15 du même Acte Uniforme prévoit  que la décision rendue sur opposition est susceptible d’appel ; qu’il sied de statuer en premier  ressort ;</w:t>
      </w:r>
    </w:p>
    <w:p w:rsidR="00E77D43" w:rsidRPr="00440730" w:rsidRDefault="00E77D43" w:rsidP="00E77D43">
      <w:pPr>
        <w:spacing w:line="360" w:lineRule="auto"/>
        <w:ind w:left="708"/>
        <w:jc w:val="both"/>
        <w:rPr>
          <w:rFonts w:ascii="Verdana" w:eastAsia="Arial Unicode MS" w:hAnsi="Verdana" w:cs="Arial Unicode MS"/>
          <w:color w:val="auto"/>
          <w:sz w:val="24"/>
          <w:szCs w:val="24"/>
        </w:rPr>
      </w:pPr>
    </w:p>
    <w:p w:rsidR="00C97147" w:rsidRPr="00E77D43" w:rsidRDefault="00C97147" w:rsidP="00E77D43">
      <w:pPr>
        <w:spacing w:line="360" w:lineRule="auto"/>
        <w:ind w:left="0" w:firstLine="708"/>
        <w:jc w:val="both"/>
        <w:rPr>
          <w:rFonts w:ascii="Verdana" w:eastAsia="Arial Unicode MS" w:hAnsi="Verdana" w:cs="Arial Unicode MS"/>
          <w:b/>
          <w:color w:val="auto"/>
          <w:sz w:val="24"/>
          <w:szCs w:val="24"/>
          <w:u w:val="single"/>
        </w:rPr>
      </w:pPr>
      <w:r w:rsidRPr="00E77D43">
        <w:rPr>
          <w:rFonts w:ascii="Verdana" w:eastAsia="Arial Unicode MS" w:hAnsi="Verdana" w:cs="Arial Unicode MS"/>
          <w:b/>
          <w:color w:val="auto"/>
          <w:sz w:val="24"/>
          <w:szCs w:val="24"/>
          <w:u w:val="single"/>
        </w:rPr>
        <w:t>Sur la recevabilité</w:t>
      </w:r>
    </w:p>
    <w:p w:rsidR="00BB7011" w:rsidRPr="00440730" w:rsidRDefault="00EA604F"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Il résulte de l’article 1</w:t>
      </w:r>
      <w:r w:rsidR="00C33CE9" w:rsidRPr="00440730">
        <w:rPr>
          <w:rFonts w:ascii="Verdana" w:eastAsia="Arial Unicode MS" w:hAnsi="Verdana" w:cs="Arial Unicode MS"/>
          <w:color w:val="auto"/>
          <w:sz w:val="24"/>
          <w:szCs w:val="24"/>
        </w:rPr>
        <w:t>0</w:t>
      </w:r>
      <w:r w:rsidRPr="00440730">
        <w:rPr>
          <w:rFonts w:ascii="Verdana" w:eastAsia="Arial Unicode MS" w:hAnsi="Verdana" w:cs="Arial Unicode MS"/>
          <w:color w:val="auto"/>
          <w:sz w:val="24"/>
          <w:szCs w:val="24"/>
        </w:rPr>
        <w:t xml:space="preserve"> de </w:t>
      </w:r>
      <w:r w:rsidR="00BB7011" w:rsidRPr="00440730">
        <w:rPr>
          <w:rFonts w:ascii="Verdana" w:eastAsia="Arial Unicode MS" w:hAnsi="Verdana" w:cs="Arial Unicode MS"/>
          <w:color w:val="auto"/>
          <w:sz w:val="24"/>
          <w:szCs w:val="24"/>
        </w:rPr>
        <w:t xml:space="preserve"> </w:t>
      </w:r>
      <w:r w:rsidRPr="00440730">
        <w:rPr>
          <w:rFonts w:ascii="Verdana" w:eastAsia="Arial Unicode MS" w:hAnsi="Verdana" w:cs="Arial Unicode MS"/>
          <w:color w:val="auto"/>
          <w:sz w:val="24"/>
          <w:szCs w:val="24"/>
        </w:rPr>
        <w:t>l’</w:t>
      </w:r>
      <w:r w:rsidR="00BB7011" w:rsidRPr="00440730">
        <w:rPr>
          <w:rFonts w:ascii="Verdana" w:eastAsia="Arial Unicode MS" w:hAnsi="Verdana" w:cs="Arial Unicode MS"/>
          <w:color w:val="auto"/>
          <w:sz w:val="24"/>
          <w:szCs w:val="24"/>
        </w:rPr>
        <w:t xml:space="preserve">Acte Uniforme </w:t>
      </w:r>
      <w:r w:rsidRPr="00440730">
        <w:rPr>
          <w:rFonts w:ascii="Verdana" w:eastAsia="Arial Unicode MS" w:hAnsi="Verdana" w:cs="Arial Unicode MS"/>
          <w:color w:val="auto"/>
          <w:sz w:val="24"/>
          <w:szCs w:val="24"/>
        </w:rPr>
        <w:t xml:space="preserve">sur les Procédures Simplifiées de Recouvrement et des Voies d’Exécution </w:t>
      </w:r>
      <w:r w:rsidR="00BB7011" w:rsidRPr="00440730">
        <w:rPr>
          <w:rFonts w:ascii="Verdana" w:eastAsia="Arial Unicode MS" w:hAnsi="Verdana" w:cs="Arial Unicode MS"/>
          <w:color w:val="auto"/>
          <w:sz w:val="24"/>
          <w:szCs w:val="24"/>
        </w:rPr>
        <w:t xml:space="preserve">que </w:t>
      </w:r>
      <w:r w:rsidR="00016FCF" w:rsidRPr="00440730">
        <w:rPr>
          <w:rFonts w:ascii="Verdana" w:eastAsia="Arial Unicode MS" w:hAnsi="Verdana" w:cs="Arial Unicode MS"/>
          <w:color w:val="auto"/>
          <w:sz w:val="24"/>
          <w:szCs w:val="24"/>
        </w:rPr>
        <w:t>l’</w:t>
      </w:r>
      <w:r w:rsidR="00BB7011" w:rsidRPr="00440730">
        <w:rPr>
          <w:rFonts w:ascii="Verdana" w:eastAsia="Arial Unicode MS" w:hAnsi="Verdana" w:cs="Arial Unicode MS"/>
          <w:color w:val="auto"/>
          <w:sz w:val="24"/>
          <w:szCs w:val="24"/>
        </w:rPr>
        <w:t xml:space="preserve">opposition </w:t>
      </w:r>
      <w:r w:rsidR="00C33CE9" w:rsidRPr="00440730">
        <w:rPr>
          <w:rFonts w:ascii="Verdana" w:eastAsia="Arial Unicode MS" w:hAnsi="Verdana" w:cs="Arial Unicode MS"/>
          <w:color w:val="auto"/>
          <w:sz w:val="24"/>
          <w:szCs w:val="24"/>
        </w:rPr>
        <w:t xml:space="preserve">doit être formée </w:t>
      </w:r>
      <w:r w:rsidR="00BB7011" w:rsidRPr="00440730">
        <w:rPr>
          <w:rFonts w:ascii="Verdana" w:eastAsia="Arial Unicode MS" w:hAnsi="Verdana" w:cs="Arial Unicode MS"/>
          <w:color w:val="auto"/>
          <w:sz w:val="24"/>
          <w:szCs w:val="24"/>
        </w:rPr>
        <w:t xml:space="preserve"> dans un délai de 15 jours </w:t>
      </w:r>
      <w:r w:rsidR="00D3063C" w:rsidRPr="00440730">
        <w:rPr>
          <w:rFonts w:ascii="Verdana" w:eastAsia="Arial Unicode MS" w:hAnsi="Verdana" w:cs="Arial Unicode MS"/>
          <w:color w:val="auto"/>
          <w:sz w:val="24"/>
          <w:szCs w:val="24"/>
        </w:rPr>
        <w:t>suivant la signification de la décision portant injonction de payer</w:t>
      </w:r>
      <w:r w:rsidR="00BB7011" w:rsidRPr="00440730">
        <w:rPr>
          <w:rFonts w:ascii="Verdana" w:eastAsia="Arial Unicode MS" w:hAnsi="Verdana" w:cs="Arial Unicode MS"/>
          <w:color w:val="auto"/>
          <w:sz w:val="24"/>
          <w:szCs w:val="24"/>
        </w:rPr>
        <w:t>; qu’il sied de statuer en premier  ressort ;</w:t>
      </w:r>
    </w:p>
    <w:p w:rsidR="00C97147" w:rsidRPr="00440730" w:rsidRDefault="00C97147"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Il est constant que l’ordonnance</w:t>
      </w:r>
      <w:r w:rsidR="00AA5D52" w:rsidRPr="00440730">
        <w:rPr>
          <w:rFonts w:ascii="Verdana" w:eastAsia="Arial Unicode MS" w:hAnsi="Verdana" w:cs="Arial Unicode MS"/>
          <w:color w:val="auto"/>
          <w:sz w:val="24"/>
          <w:szCs w:val="24"/>
        </w:rPr>
        <w:t xml:space="preserve"> </w:t>
      </w:r>
      <w:r w:rsidRPr="00440730">
        <w:rPr>
          <w:rFonts w:ascii="Verdana" w:eastAsia="Arial Unicode MS" w:hAnsi="Verdana" w:cs="Arial Unicode MS"/>
          <w:color w:val="auto"/>
          <w:sz w:val="24"/>
          <w:szCs w:val="24"/>
        </w:rPr>
        <w:t xml:space="preserve">d’injonction de payer </w:t>
      </w:r>
      <w:r w:rsidR="0005322F" w:rsidRPr="00440730">
        <w:rPr>
          <w:rFonts w:ascii="Verdana" w:eastAsia="Arial Unicode MS" w:hAnsi="Verdana" w:cs="Arial Unicode MS"/>
          <w:color w:val="auto"/>
          <w:sz w:val="24"/>
          <w:szCs w:val="24"/>
        </w:rPr>
        <w:t>n°67/17 rendue le 02 octobre 2017 par le Président du Tribunal de Commerce de Niamey </w:t>
      </w:r>
      <w:r w:rsidRPr="00440730">
        <w:rPr>
          <w:rFonts w:ascii="Verdana" w:eastAsia="Arial Unicode MS" w:hAnsi="Verdana" w:cs="Arial Unicode MS"/>
          <w:color w:val="auto"/>
          <w:sz w:val="24"/>
          <w:szCs w:val="24"/>
        </w:rPr>
        <w:t xml:space="preserve">a </w:t>
      </w:r>
      <w:r w:rsidR="002A3E6B" w:rsidRPr="00440730">
        <w:rPr>
          <w:rFonts w:ascii="Verdana" w:eastAsia="Arial Unicode MS" w:hAnsi="Verdana" w:cs="Arial Unicode MS"/>
          <w:color w:val="auto"/>
          <w:sz w:val="24"/>
          <w:szCs w:val="24"/>
        </w:rPr>
        <w:t xml:space="preserve">été signifiée à Monsieur DOUMA HAMIDOU, pharmacien et promoteur de la Pharmacie de l’Air </w:t>
      </w:r>
      <w:r w:rsidRPr="00440730">
        <w:rPr>
          <w:rFonts w:ascii="Verdana" w:eastAsia="Arial Unicode MS" w:hAnsi="Verdana" w:cs="Arial Unicode MS"/>
          <w:color w:val="auto"/>
          <w:sz w:val="24"/>
          <w:szCs w:val="24"/>
        </w:rPr>
        <w:t xml:space="preserve">le </w:t>
      </w:r>
      <w:r w:rsidR="002A3E6B" w:rsidRPr="00440730">
        <w:rPr>
          <w:rFonts w:ascii="Verdana" w:eastAsia="Arial Unicode MS" w:hAnsi="Verdana" w:cs="Arial Unicode MS"/>
          <w:color w:val="auto"/>
          <w:sz w:val="24"/>
          <w:szCs w:val="24"/>
        </w:rPr>
        <w:t>04 octobre  2017</w:t>
      </w:r>
      <w:r w:rsidRPr="00440730">
        <w:rPr>
          <w:rFonts w:ascii="Verdana" w:eastAsia="Arial Unicode MS" w:hAnsi="Verdana" w:cs="Arial Unicode MS"/>
          <w:color w:val="auto"/>
          <w:sz w:val="24"/>
          <w:szCs w:val="24"/>
        </w:rPr>
        <w:t xml:space="preserve"> suivant exploit de maître Mohamadou</w:t>
      </w:r>
      <w:r w:rsidR="00AA5D52" w:rsidRPr="00440730">
        <w:rPr>
          <w:rFonts w:ascii="Verdana" w:eastAsia="Arial Unicode MS" w:hAnsi="Verdana" w:cs="Arial Unicode MS"/>
          <w:color w:val="auto"/>
          <w:sz w:val="24"/>
          <w:szCs w:val="24"/>
        </w:rPr>
        <w:t xml:space="preserve"> </w:t>
      </w:r>
      <w:r w:rsidRPr="00440730">
        <w:rPr>
          <w:rFonts w:ascii="Verdana" w:eastAsia="Arial Unicode MS" w:hAnsi="Verdana" w:cs="Arial Unicode MS"/>
          <w:color w:val="auto"/>
          <w:sz w:val="24"/>
          <w:szCs w:val="24"/>
        </w:rPr>
        <w:t>Adamou</w:t>
      </w:r>
      <w:r w:rsidR="00AA5D52" w:rsidRPr="00440730">
        <w:rPr>
          <w:rFonts w:ascii="Verdana" w:eastAsia="Arial Unicode MS" w:hAnsi="Verdana" w:cs="Arial Unicode MS"/>
          <w:color w:val="auto"/>
          <w:sz w:val="24"/>
          <w:szCs w:val="24"/>
        </w:rPr>
        <w:t xml:space="preserve"> </w:t>
      </w:r>
      <w:r w:rsidRPr="00440730">
        <w:rPr>
          <w:rFonts w:ascii="Verdana" w:eastAsia="Arial Unicode MS" w:hAnsi="Verdana" w:cs="Arial Unicode MS"/>
          <w:color w:val="auto"/>
          <w:sz w:val="24"/>
          <w:szCs w:val="24"/>
        </w:rPr>
        <w:t>Barmou huissier de justice à Niamey ;</w:t>
      </w:r>
    </w:p>
    <w:p w:rsidR="000B19C3" w:rsidRDefault="002A3E6B" w:rsidP="00FE235F">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L’opposition étant faite</w:t>
      </w:r>
      <w:r w:rsidR="00016FCF" w:rsidRPr="00440730">
        <w:rPr>
          <w:rFonts w:ascii="Verdana" w:eastAsia="Arial Unicode MS" w:hAnsi="Verdana" w:cs="Arial Unicode MS"/>
          <w:color w:val="auto"/>
          <w:sz w:val="24"/>
          <w:szCs w:val="24"/>
        </w:rPr>
        <w:t xml:space="preserve"> </w:t>
      </w:r>
      <w:r w:rsidR="007F12D4" w:rsidRPr="00440730">
        <w:rPr>
          <w:rFonts w:ascii="Verdana" w:eastAsia="Arial Unicode MS" w:hAnsi="Verdana" w:cs="Arial Unicode MS"/>
          <w:color w:val="auto"/>
          <w:sz w:val="24"/>
          <w:szCs w:val="24"/>
        </w:rPr>
        <w:t xml:space="preserve">le </w:t>
      </w:r>
      <w:r w:rsidRPr="00440730">
        <w:rPr>
          <w:rFonts w:ascii="Verdana" w:eastAsia="Arial Unicode MS" w:hAnsi="Verdana" w:cs="Arial Unicode MS"/>
          <w:color w:val="auto"/>
          <w:sz w:val="24"/>
          <w:szCs w:val="24"/>
        </w:rPr>
        <w:t>19 octobre 2017</w:t>
      </w:r>
      <w:r w:rsidR="00C97147" w:rsidRPr="00440730">
        <w:rPr>
          <w:rFonts w:ascii="Verdana" w:eastAsia="Arial Unicode MS" w:hAnsi="Verdana" w:cs="Arial Unicode MS"/>
          <w:color w:val="auto"/>
          <w:sz w:val="24"/>
          <w:szCs w:val="24"/>
        </w:rPr>
        <w:t>;</w:t>
      </w:r>
      <w:r w:rsidR="00B06B7B" w:rsidRPr="00440730">
        <w:rPr>
          <w:rFonts w:ascii="Verdana" w:eastAsia="Arial Unicode MS" w:hAnsi="Verdana" w:cs="Arial Unicode MS"/>
          <w:color w:val="auto"/>
          <w:sz w:val="24"/>
          <w:szCs w:val="24"/>
        </w:rPr>
        <w:t xml:space="preserve"> qu’en l’espèce</w:t>
      </w:r>
      <w:r w:rsidR="007B0B97" w:rsidRPr="00440730">
        <w:rPr>
          <w:rFonts w:ascii="Verdana" w:eastAsia="Arial Unicode MS" w:hAnsi="Verdana" w:cs="Arial Unicode MS"/>
          <w:color w:val="auto"/>
          <w:sz w:val="24"/>
          <w:szCs w:val="24"/>
        </w:rPr>
        <w:t>, il s’agit de</w:t>
      </w:r>
      <w:r w:rsidR="00B06B7B" w:rsidRPr="00440730">
        <w:rPr>
          <w:rFonts w:ascii="Verdana" w:eastAsia="Arial Unicode MS" w:hAnsi="Verdana" w:cs="Arial Unicode MS"/>
          <w:color w:val="auto"/>
          <w:sz w:val="24"/>
          <w:szCs w:val="24"/>
        </w:rPr>
        <w:t xml:space="preserve"> </w:t>
      </w:r>
      <w:r w:rsidR="007B0B97" w:rsidRPr="00440730">
        <w:rPr>
          <w:rFonts w:ascii="Verdana" w:eastAsia="Arial Unicode MS" w:hAnsi="Verdana" w:cs="Arial Unicode MS"/>
          <w:color w:val="auto"/>
          <w:sz w:val="24"/>
          <w:szCs w:val="24"/>
        </w:rPr>
        <w:t xml:space="preserve">délais </w:t>
      </w:r>
      <w:r w:rsidR="00B06B7B" w:rsidRPr="00440730">
        <w:rPr>
          <w:rFonts w:ascii="Verdana" w:eastAsia="Arial Unicode MS" w:hAnsi="Verdana" w:cs="Arial Unicode MS"/>
          <w:color w:val="auto"/>
          <w:sz w:val="24"/>
          <w:szCs w:val="24"/>
        </w:rPr>
        <w:t xml:space="preserve"> francs, que</w:t>
      </w:r>
      <w:r w:rsidR="00D74333" w:rsidRPr="00440730">
        <w:rPr>
          <w:rFonts w:ascii="Verdana" w:eastAsia="Arial Unicode MS" w:hAnsi="Verdana" w:cs="Arial Unicode MS"/>
          <w:color w:val="auto"/>
          <w:sz w:val="24"/>
          <w:szCs w:val="24"/>
        </w:rPr>
        <w:t xml:space="preserve"> do</w:t>
      </w:r>
      <w:r w:rsidR="00B06B7B" w:rsidRPr="00440730">
        <w:rPr>
          <w:rFonts w:ascii="Verdana" w:eastAsia="Arial Unicode MS" w:hAnsi="Verdana" w:cs="Arial Unicode MS"/>
          <w:color w:val="auto"/>
          <w:sz w:val="24"/>
          <w:szCs w:val="24"/>
        </w:rPr>
        <w:t>n</w:t>
      </w:r>
      <w:r w:rsidR="00D74333" w:rsidRPr="00440730">
        <w:rPr>
          <w:rFonts w:ascii="Verdana" w:eastAsia="Arial Unicode MS" w:hAnsi="Verdana" w:cs="Arial Unicode MS"/>
          <w:color w:val="auto"/>
          <w:sz w:val="24"/>
          <w:szCs w:val="24"/>
        </w:rPr>
        <w:t>c jusqu’au 21</w:t>
      </w:r>
      <w:r w:rsidR="00B06B7B" w:rsidRPr="00440730">
        <w:rPr>
          <w:rFonts w:ascii="Verdana" w:eastAsia="Arial Unicode MS" w:hAnsi="Verdana" w:cs="Arial Unicode MS"/>
          <w:color w:val="auto"/>
          <w:sz w:val="24"/>
          <w:szCs w:val="24"/>
        </w:rPr>
        <w:t xml:space="preserve"> octobre </w:t>
      </w:r>
      <w:r w:rsidR="00D74333" w:rsidRPr="00440730">
        <w:rPr>
          <w:rFonts w:ascii="Verdana" w:eastAsia="Arial Unicode MS" w:hAnsi="Verdana" w:cs="Arial Unicode MS"/>
          <w:color w:val="auto"/>
          <w:sz w:val="24"/>
          <w:szCs w:val="24"/>
        </w:rPr>
        <w:t>20</w:t>
      </w:r>
      <w:r w:rsidR="00B06B7B" w:rsidRPr="00440730">
        <w:rPr>
          <w:rFonts w:ascii="Verdana" w:eastAsia="Arial Unicode MS" w:hAnsi="Verdana" w:cs="Arial Unicode MS"/>
          <w:color w:val="auto"/>
          <w:sz w:val="24"/>
          <w:szCs w:val="24"/>
        </w:rPr>
        <w:t>1</w:t>
      </w:r>
      <w:r w:rsidR="00D74333" w:rsidRPr="00440730">
        <w:rPr>
          <w:rFonts w:ascii="Verdana" w:eastAsia="Arial Unicode MS" w:hAnsi="Verdana" w:cs="Arial Unicode MS"/>
          <w:color w:val="auto"/>
          <w:sz w:val="24"/>
          <w:szCs w:val="24"/>
        </w:rPr>
        <w:t>7</w:t>
      </w:r>
      <w:r w:rsidR="00B06B7B" w:rsidRPr="00440730">
        <w:rPr>
          <w:rFonts w:ascii="Verdana" w:eastAsia="Arial Unicode MS" w:hAnsi="Verdana" w:cs="Arial Unicode MS"/>
          <w:color w:val="auto"/>
          <w:sz w:val="24"/>
          <w:szCs w:val="24"/>
        </w:rPr>
        <w:t xml:space="preserve">, </w:t>
      </w:r>
      <w:r w:rsidR="004F0044" w:rsidRPr="00440730">
        <w:rPr>
          <w:rFonts w:ascii="Verdana" w:eastAsia="Arial Unicode MS" w:hAnsi="Verdana" w:cs="Arial Unicode MS"/>
          <w:color w:val="auto"/>
          <w:sz w:val="24"/>
          <w:szCs w:val="24"/>
        </w:rPr>
        <w:t xml:space="preserve"> l’opposition</w:t>
      </w:r>
      <w:r w:rsidR="00BA1648" w:rsidRPr="00440730">
        <w:rPr>
          <w:rFonts w:ascii="Verdana" w:eastAsia="Arial Unicode MS" w:hAnsi="Verdana" w:cs="Arial Unicode MS"/>
          <w:color w:val="auto"/>
          <w:sz w:val="24"/>
          <w:szCs w:val="24"/>
        </w:rPr>
        <w:t xml:space="preserve"> </w:t>
      </w:r>
      <w:r w:rsidR="004F0044" w:rsidRPr="00440730">
        <w:rPr>
          <w:rFonts w:ascii="Verdana" w:eastAsia="Arial Unicode MS" w:hAnsi="Verdana" w:cs="Arial Unicode MS"/>
          <w:color w:val="auto"/>
          <w:sz w:val="24"/>
          <w:szCs w:val="24"/>
        </w:rPr>
        <w:t xml:space="preserve"> est</w:t>
      </w:r>
      <w:r w:rsidR="00BA1648" w:rsidRPr="00440730">
        <w:rPr>
          <w:rFonts w:ascii="Verdana" w:eastAsia="Arial Unicode MS" w:hAnsi="Verdana" w:cs="Arial Unicode MS"/>
          <w:color w:val="auto"/>
          <w:sz w:val="24"/>
          <w:szCs w:val="24"/>
        </w:rPr>
        <w:t xml:space="preserve"> </w:t>
      </w:r>
      <w:r w:rsidR="004F0044" w:rsidRPr="00440730">
        <w:rPr>
          <w:rFonts w:ascii="Verdana" w:eastAsia="Arial Unicode MS" w:hAnsi="Verdana" w:cs="Arial Unicode MS"/>
          <w:color w:val="auto"/>
          <w:sz w:val="24"/>
          <w:szCs w:val="24"/>
        </w:rPr>
        <w:t xml:space="preserve"> recevable, </w:t>
      </w:r>
      <w:r w:rsidR="00C97147" w:rsidRPr="00440730">
        <w:rPr>
          <w:rFonts w:ascii="Verdana" w:eastAsia="Arial Unicode MS" w:hAnsi="Verdana" w:cs="Arial Unicode MS"/>
          <w:color w:val="auto"/>
          <w:sz w:val="24"/>
          <w:szCs w:val="24"/>
        </w:rPr>
        <w:t>il convient de constater qu’elle est intervenue dans les forme et délai légaux et la déclarer recevable ; </w:t>
      </w:r>
    </w:p>
    <w:p w:rsidR="00FE235F" w:rsidRPr="00FE235F" w:rsidRDefault="00FE235F" w:rsidP="00FE235F">
      <w:pPr>
        <w:spacing w:line="360" w:lineRule="auto"/>
        <w:ind w:left="708"/>
        <w:jc w:val="both"/>
        <w:rPr>
          <w:rFonts w:ascii="Verdana" w:eastAsia="Arial Unicode MS" w:hAnsi="Verdana" w:cs="Arial Unicode MS"/>
          <w:color w:val="auto"/>
          <w:sz w:val="24"/>
          <w:szCs w:val="24"/>
        </w:rPr>
      </w:pPr>
    </w:p>
    <w:p w:rsidR="00F553B6" w:rsidRPr="00440730" w:rsidRDefault="00016FCF" w:rsidP="00E77D43">
      <w:pPr>
        <w:spacing w:line="360" w:lineRule="auto"/>
        <w:ind w:left="0" w:firstLine="708"/>
        <w:jc w:val="both"/>
        <w:rPr>
          <w:rFonts w:ascii="Verdana" w:eastAsia="Arial Unicode MS" w:hAnsi="Verdana" w:cs="Arial Unicode MS"/>
          <w:b/>
          <w:color w:val="auto"/>
          <w:sz w:val="24"/>
          <w:szCs w:val="24"/>
          <w:u w:val="single"/>
        </w:rPr>
      </w:pPr>
      <w:r w:rsidRPr="00440730">
        <w:rPr>
          <w:rFonts w:ascii="Verdana" w:eastAsia="Arial Unicode MS" w:hAnsi="Verdana" w:cs="Arial Unicode MS"/>
          <w:b/>
          <w:color w:val="auto"/>
          <w:sz w:val="24"/>
          <w:szCs w:val="24"/>
          <w:u w:val="single"/>
        </w:rPr>
        <w:t>Sur la violation</w:t>
      </w:r>
      <w:r w:rsidR="00B263DE" w:rsidRPr="00440730">
        <w:rPr>
          <w:rFonts w:ascii="Verdana" w:eastAsia="Arial Unicode MS" w:hAnsi="Verdana" w:cs="Arial Unicode MS"/>
          <w:b/>
          <w:color w:val="auto"/>
          <w:sz w:val="24"/>
          <w:szCs w:val="24"/>
          <w:u w:val="single"/>
        </w:rPr>
        <w:t xml:space="preserve"> de l’article 1</w:t>
      </w:r>
      <w:r w:rsidR="00B263DE" w:rsidRPr="00440730">
        <w:rPr>
          <w:rFonts w:ascii="Verdana" w:eastAsia="Arial Unicode MS" w:hAnsi="Verdana" w:cs="Arial Unicode MS"/>
          <w:b/>
          <w:color w:val="auto"/>
          <w:sz w:val="24"/>
          <w:szCs w:val="24"/>
          <w:u w:val="single"/>
          <w:vertAlign w:val="superscript"/>
        </w:rPr>
        <w:t>er</w:t>
      </w:r>
      <w:r w:rsidR="00B263DE" w:rsidRPr="00440730">
        <w:rPr>
          <w:rFonts w:ascii="Verdana" w:eastAsia="Arial Unicode MS" w:hAnsi="Verdana" w:cs="Arial Unicode MS"/>
          <w:b/>
          <w:color w:val="auto"/>
          <w:sz w:val="24"/>
          <w:szCs w:val="24"/>
          <w:u w:val="single"/>
        </w:rPr>
        <w:t xml:space="preserve"> </w:t>
      </w:r>
      <w:r w:rsidR="00F553B6" w:rsidRPr="00440730">
        <w:rPr>
          <w:rFonts w:ascii="Verdana" w:eastAsia="Arial Unicode MS" w:hAnsi="Verdana" w:cs="Arial Unicode MS"/>
          <w:b/>
          <w:color w:val="auto"/>
          <w:sz w:val="24"/>
          <w:szCs w:val="24"/>
          <w:u w:val="single"/>
        </w:rPr>
        <w:t xml:space="preserve"> de</w:t>
      </w:r>
      <w:r w:rsidR="00AC2B1A" w:rsidRPr="00440730">
        <w:rPr>
          <w:rFonts w:ascii="Verdana" w:eastAsia="Arial Unicode MS" w:hAnsi="Verdana" w:cs="Arial Unicode MS"/>
          <w:b/>
          <w:color w:val="auto"/>
          <w:sz w:val="24"/>
          <w:szCs w:val="24"/>
          <w:u w:val="single"/>
        </w:rPr>
        <w:t xml:space="preserve"> </w:t>
      </w:r>
      <w:r w:rsidR="002F1401" w:rsidRPr="00440730">
        <w:rPr>
          <w:rFonts w:ascii="Verdana" w:eastAsia="Arial Unicode MS" w:hAnsi="Verdana" w:cs="Arial Unicode MS"/>
          <w:b/>
          <w:color w:val="auto"/>
          <w:sz w:val="24"/>
          <w:szCs w:val="24"/>
          <w:u w:val="single"/>
        </w:rPr>
        <w:t xml:space="preserve">l’AUPSVE </w:t>
      </w:r>
    </w:p>
    <w:p w:rsidR="00DC02FC" w:rsidRPr="00F644FB" w:rsidRDefault="00F553B6" w:rsidP="00E77D43">
      <w:pPr>
        <w:spacing w:line="360" w:lineRule="auto"/>
        <w:ind w:left="708"/>
        <w:jc w:val="both"/>
        <w:rPr>
          <w:rFonts w:ascii="Verdana" w:eastAsia="Arial Unicode MS" w:hAnsi="Verdana" w:cs="Arial Unicode MS"/>
          <w:color w:val="auto"/>
          <w:sz w:val="24"/>
          <w:szCs w:val="24"/>
        </w:rPr>
      </w:pPr>
      <w:r w:rsidRPr="00F644FB">
        <w:rPr>
          <w:rFonts w:ascii="Verdana" w:eastAsia="Arial Unicode MS" w:hAnsi="Verdana" w:cs="Arial Unicode MS"/>
          <w:color w:val="auto"/>
          <w:sz w:val="24"/>
          <w:szCs w:val="24"/>
        </w:rPr>
        <w:t>Attendu que l’article 1</w:t>
      </w:r>
      <w:r w:rsidRPr="00F644FB">
        <w:rPr>
          <w:rFonts w:ascii="Verdana" w:eastAsia="Arial Unicode MS" w:hAnsi="Verdana" w:cs="Arial Unicode MS"/>
          <w:color w:val="auto"/>
          <w:sz w:val="24"/>
          <w:szCs w:val="24"/>
          <w:vertAlign w:val="superscript"/>
        </w:rPr>
        <w:t>er</w:t>
      </w:r>
      <w:r w:rsidRPr="00F644FB">
        <w:rPr>
          <w:rFonts w:ascii="Verdana" w:eastAsia="Arial Unicode MS" w:hAnsi="Verdana" w:cs="Arial Unicode MS"/>
          <w:color w:val="auto"/>
          <w:sz w:val="24"/>
          <w:szCs w:val="24"/>
        </w:rPr>
        <w:t xml:space="preserve"> de l’Acte Uniforme portant procédures </w:t>
      </w:r>
      <w:r w:rsidR="000426D5">
        <w:rPr>
          <w:rFonts w:ascii="Verdana" w:eastAsia="Arial Unicode MS" w:hAnsi="Verdana" w:cs="Arial Unicode MS"/>
          <w:color w:val="auto"/>
          <w:sz w:val="24"/>
          <w:szCs w:val="24"/>
        </w:rPr>
        <w:t>simplifiées de recouvrement et d</w:t>
      </w:r>
      <w:r w:rsidRPr="00F644FB">
        <w:rPr>
          <w:rFonts w:ascii="Verdana" w:eastAsia="Arial Unicode MS" w:hAnsi="Verdana" w:cs="Arial Unicode MS"/>
          <w:color w:val="auto"/>
          <w:sz w:val="24"/>
          <w:szCs w:val="24"/>
        </w:rPr>
        <w:t>es voies d’exécution dispose que : « le recouvrement d’une créance certaine, liquide et exigible peut être demande suivant la procédure d’injonction de payer » ;</w:t>
      </w:r>
    </w:p>
    <w:p w:rsidR="009F0BFF" w:rsidRPr="00F644FB" w:rsidRDefault="00F94E4F" w:rsidP="00E77D43">
      <w:pPr>
        <w:spacing w:line="360" w:lineRule="auto"/>
        <w:ind w:left="708"/>
        <w:jc w:val="both"/>
        <w:rPr>
          <w:rFonts w:ascii="Verdana" w:eastAsia="Arial Unicode MS" w:hAnsi="Verdana" w:cs="Arial Unicode MS"/>
          <w:color w:val="auto"/>
          <w:sz w:val="24"/>
          <w:szCs w:val="24"/>
        </w:rPr>
      </w:pPr>
      <w:r w:rsidRPr="00F644FB">
        <w:rPr>
          <w:rFonts w:ascii="Verdana" w:eastAsia="Arial Unicode MS" w:hAnsi="Verdana" w:cs="Arial Unicode MS"/>
          <w:color w:val="auto"/>
          <w:sz w:val="24"/>
          <w:szCs w:val="24"/>
        </w:rPr>
        <w:lastRenderedPageBreak/>
        <w:t>Q</w:t>
      </w:r>
      <w:r w:rsidR="009F0BFF" w:rsidRPr="00F644FB">
        <w:rPr>
          <w:rFonts w:ascii="Verdana" w:eastAsia="Arial Unicode MS" w:hAnsi="Verdana" w:cs="Arial Unicode MS"/>
          <w:color w:val="auto"/>
          <w:sz w:val="24"/>
          <w:szCs w:val="24"/>
        </w:rPr>
        <w:t>u’une créance est dite certaine lorsque son existence ne souffre d’aucune contestation ;</w:t>
      </w:r>
    </w:p>
    <w:p w:rsidR="009F0BFF" w:rsidRPr="00F644FB" w:rsidRDefault="009F0BFF" w:rsidP="00E77D43">
      <w:pPr>
        <w:spacing w:line="360" w:lineRule="auto"/>
        <w:ind w:left="708"/>
        <w:jc w:val="both"/>
        <w:rPr>
          <w:rFonts w:ascii="Verdana" w:eastAsia="Arial Unicode MS" w:hAnsi="Verdana" w:cs="Arial Unicode MS"/>
          <w:color w:val="auto"/>
          <w:sz w:val="24"/>
          <w:szCs w:val="24"/>
        </w:rPr>
      </w:pPr>
      <w:r w:rsidRPr="00F644FB">
        <w:rPr>
          <w:rFonts w:ascii="Verdana" w:eastAsia="Arial Unicode MS" w:hAnsi="Verdana" w:cs="Arial Unicode MS"/>
          <w:color w:val="auto"/>
          <w:sz w:val="24"/>
          <w:szCs w:val="24"/>
        </w:rPr>
        <w:t>La créance liquide suppose que cette somme est déterminable dans son montant et appréciable en argent, l’exigibilité s’apprécie  par rapport à son échéance ;</w:t>
      </w:r>
    </w:p>
    <w:p w:rsidR="006D59EA" w:rsidRPr="00F644FB" w:rsidRDefault="006D59EA" w:rsidP="00E77D43">
      <w:pPr>
        <w:spacing w:line="360" w:lineRule="auto"/>
        <w:ind w:left="708"/>
        <w:jc w:val="both"/>
        <w:rPr>
          <w:rFonts w:ascii="Verdana" w:eastAsia="Arial Unicode MS" w:hAnsi="Verdana" w:cs="Arial Unicode MS"/>
          <w:color w:val="auto"/>
          <w:w w:val="97"/>
          <w:sz w:val="24"/>
          <w:szCs w:val="24"/>
        </w:rPr>
      </w:pPr>
      <w:r w:rsidRPr="00F644FB">
        <w:rPr>
          <w:rFonts w:ascii="Verdana" w:eastAsia="Arial Unicode MS" w:hAnsi="Verdana" w:cs="Arial Unicode MS"/>
          <w:color w:val="auto"/>
          <w:w w:val="97"/>
          <w:sz w:val="24"/>
          <w:szCs w:val="24"/>
        </w:rPr>
        <w:t>A</w:t>
      </w:r>
      <w:r w:rsidRPr="00F644FB">
        <w:rPr>
          <w:rFonts w:ascii="Verdana" w:eastAsia="Arial Unicode MS" w:hAnsi="Verdana" w:cs="Arial Unicode MS"/>
          <w:color w:val="auto"/>
          <w:w w:val="98"/>
          <w:sz w:val="24"/>
          <w:szCs w:val="24"/>
        </w:rPr>
        <w:t>tt</w:t>
      </w:r>
      <w:r w:rsidRPr="00F644FB">
        <w:rPr>
          <w:rFonts w:ascii="Verdana" w:eastAsia="Arial Unicode MS" w:hAnsi="Verdana" w:cs="Arial Unicode MS"/>
          <w:color w:val="auto"/>
          <w:w w:val="97"/>
          <w:sz w:val="24"/>
          <w:szCs w:val="24"/>
        </w:rPr>
        <w:t>endu</w:t>
      </w:r>
      <w:r w:rsidRPr="00F644FB">
        <w:rPr>
          <w:rFonts w:ascii="Verdana" w:eastAsia="Arial Unicode MS" w:hAnsi="Verdana" w:cs="Arial Unicode MS"/>
          <w:color w:val="auto"/>
          <w:spacing w:val="21"/>
          <w:sz w:val="24"/>
          <w:szCs w:val="24"/>
        </w:rPr>
        <w:t xml:space="preserve"> </w:t>
      </w:r>
      <w:r w:rsidRPr="00F644FB">
        <w:rPr>
          <w:rFonts w:ascii="Verdana" w:eastAsia="Arial Unicode MS" w:hAnsi="Verdana" w:cs="Arial Unicode MS"/>
          <w:color w:val="auto"/>
          <w:w w:val="97"/>
          <w:sz w:val="24"/>
          <w:szCs w:val="24"/>
        </w:rPr>
        <w:t>qu’il est constant que</w:t>
      </w:r>
      <w:r w:rsidRPr="00F644FB">
        <w:rPr>
          <w:rFonts w:ascii="Verdana" w:eastAsia="Arial Unicode MS" w:hAnsi="Verdana" w:cs="Arial Unicode MS"/>
          <w:color w:val="auto"/>
          <w:spacing w:val="21"/>
          <w:sz w:val="24"/>
          <w:szCs w:val="24"/>
        </w:rPr>
        <w:t xml:space="preserve"> </w:t>
      </w:r>
      <w:r w:rsidRPr="00F644FB">
        <w:rPr>
          <w:rFonts w:ascii="Verdana" w:eastAsia="Arial Unicode MS" w:hAnsi="Verdana" w:cs="Arial Unicode MS"/>
          <w:color w:val="auto"/>
          <w:w w:val="98"/>
          <w:sz w:val="24"/>
          <w:szCs w:val="24"/>
        </w:rPr>
        <w:t>l</w:t>
      </w:r>
      <w:r w:rsidRPr="00F644FB">
        <w:rPr>
          <w:rFonts w:ascii="Verdana" w:eastAsia="Arial Unicode MS" w:hAnsi="Verdana" w:cs="Arial Unicode MS"/>
          <w:color w:val="auto"/>
          <w:w w:val="97"/>
          <w:sz w:val="24"/>
          <w:szCs w:val="24"/>
        </w:rPr>
        <w:t>a</w:t>
      </w:r>
      <w:r w:rsidRPr="00F644FB">
        <w:rPr>
          <w:rFonts w:ascii="Verdana" w:eastAsia="Arial Unicode MS" w:hAnsi="Verdana" w:cs="Arial Unicode MS"/>
          <w:color w:val="auto"/>
          <w:spacing w:val="21"/>
          <w:sz w:val="24"/>
          <w:szCs w:val="24"/>
        </w:rPr>
        <w:t xml:space="preserve"> </w:t>
      </w:r>
      <w:r w:rsidRPr="00F644FB">
        <w:rPr>
          <w:rFonts w:ascii="Verdana" w:eastAsia="Arial Unicode MS" w:hAnsi="Verdana" w:cs="Arial Unicode MS"/>
          <w:color w:val="auto"/>
          <w:spacing w:val="1"/>
          <w:w w:val="97"/>
          <w:sz w:val="24"/>
          <w:szCs w:val="24"/>
        </w:rPr>
        <w:t>m</w:t>
      </w:r>
      <w:r w:rsidRPr="00F644FB">
        <w:rPr>
          <w:rFonts w:ascii="Verdana" w:eastAsia="Arial Unicode MS" w:hAnsi="Verdana" w:cs="Arial Unicode MS"/>
          <w:color w:val="auto"/>
          <w:w w:val="98"/>
          <w:sz w:val="24"/>
          <w:szCs w:val="24"/>
        </w:rPr>
        <w:t>i</w:t>
      </w:r>
      <w:r w:rsidRPr="00F644FB">
        <w:rPr>
          <w:rFonts w:ascii="Verdana" w:eastAsia="Arial Unicode MS" w:hAnsi="Verdana" w:cs="Arial Unicode MS"/>
          <w:color w:val="auto"/>
          <w:spacing w:val="1"/>
          <w:w w:val="97"/>
          <w:sz w:val="24"/>
          <w:szCs w:val="24"/>
        </w:rPr>
        <w:t>s</w:t>
      </w:r>
      <w:r w:rsidRPr="00F644FB">
        <w:rPr>
          <w:rFonts w:ascii="Verdana" w:eastAsia="Arial Unicode MS" w:hAnsi="Verdana" w:cs="Arial Unicode MS"/>
          <w:color w:val="auto"/>
          <w:w w:val="97"/>
          <w:sz w:val="24"/>
          <w:szCs w:val="24"/>
        </w:rPr>
        <w:t>e</w:t>
      </w:r>
      <w:r w:rsidRPr="00F644FB">
        <w:rPr>
          <w:rFonts w:ascii="Verdana" w:eastAsia="Arial Unicode MS" w:hAnsi="Verdana" w:cs="Arial Unicode MS"/>
          <w:color w:val="auto"/>
          <w:spacing w:val="20"/>
          <w:sz w:val="24"/>
          <w:szCs w:val="24"/>
        </w:rPr>
        <w:t xml:space="preserve"> </w:t>
      </w:r>
      <w:r w:rsidRPr="00F644FB">
        <w:rPr>
          <w:rFonts w:ascii="Verdana" w:eastAsia="Arial Unicode MS" w:hAnsi="Verdana" w:cs="Arial Unicode MS"/>
          <w:color w:val="auto"/>
          <w:w w:val="97"/>
          <w:sz w:val="24"/>
          <w:szCs w:val="24"/>
        </w:rPr>
        <w:t>en</w:t>
      </w:r>
      <w:r w:rsidRPr="00F644FB">
        <w:rPr>
          <w:rFonts w:ascii="Verdana" w:eastAsia="Arial Unicode MS" w:hAnsi="Verdana" w:cs="Arial Unicode MS"/>
          <w:color w:val="auto"/>
          <w:spacing w:val="19"/>
          <w:sz w:val="24"/>
          <w:szCs w:val="24"/>
        </w:rPr>
        <w:t xml:space="preserve"> </w:t>
      </w:r>
      <w:r w:rsidRPr="00F644FB">
        <w:rPr>
          <w:rFonts w:ascii="Verdana" w:eastAsia="Arial Unicode MS" w:hAnsi="Verdana" w:cs="Arial Unicode MS"/>
          <w:color w:val="auto"/>
          <w:w w:val="97"/>
          <w:sz w:val="24"/>
          <w:szCs w:val="24"/>
        </w:rPr>
        <w:t>œuvre</w:t>
      </w:r>
      <w:r w:rsidRPr="00F644FB">
        <w:rPr>
          <w:rFonts w:ascii="Verdana" w:eastAsia="Arial Unicode MS" w:hAnsi="Verdana" w:cs="Arial Unicode MS"/>
          <w:color w:val="auto"/>
          <w:spacing w:val="19"/>
          <w:sz w:val="24"/>
          <w:szCs w:val="24"/>
        </w:rPr>
        <w:t xml:space="preserve"> </w:t>
      </w:r>
      <w:r w:rsidRPr="00F644FB">
        <w:rPr>
          <w:rFonts w:ascii="Verdana" w:eastAsia="Arial Unicode MS" w:hAnsi="Verdana" w:cs="Arial Unicode MS"/>
          <w:color w:val="auto"/>
          <w:w w:val="97"/>
          <w:sz w:val="24"/>
          <w:szCs w:val="24"/>
        </w:rPr>
        <w:t>de</w:t>
      </w:r>
      <w:r w:rsidRPr="00F644FB">
        <w:rPr>
          <w:rFonts w:ascii="Verdana" w:eastAsia="Arial Unicode MS" w:hAnsi="Verdana" w:cs="Arial Unicode MS"/>
          <w:color w:val="auto"/>
          <w:spacing w:val="21"/>
          <w:sz w:val="24"/>
          <w:szCs w:val="24"/>
        </w:rPr>
        <w:t xml:space="preserve"> </w:t>
      </w:r>
      <w:r w:rsidRPr="00F644FB">
        <w:rPr>
          <w:rFonts w:ascii="Verdana" w:eastAsia="Arial Unicode MS" w:hAnsi="Verdana" w:cs="Arial Unicode MS"/>
          <w:color w:val="auto"/>
          <w:spacing w:val="1"/>
          <w:w w:val="98"/>
          <w:sz w:val="24"/>
          <w:szCs w:val="24"/>
        </w:rPr>
        <w:t>l</w:t>
      </w:r>
      <w:r w:rsidRPr="00F644FB">
        <w:rPr>
          <w:rFonts w:ascii="Verdana" w:eastAsia="Arial Unicode MS" w:hAnsi="Verdana" w:cs="Arial Unicode MS"/>
          <w:color w:val="auto"/>
          <w:w w:val="97"/>
          <w:sz w:val="24"/>
          <w:szCs w:val="24"/>
        </w:rPr>
        <w:t>a</w:t>
      </w:r>
      <w:r w:rsidRPr="00F644FB">
        <w:rPr>
          <w:rFonts w:ascii="Verdana" w:eastAsia="Arial Unicode MS" w:hAnsi="Verdana" w:cs="Arial Unicode MS"/>
          <w:color w:val="auto"/>
          <w:spacing w:val="20"/>
          <w:sz w:val="24"/>
          <w:szCs w:val="24"/>
        </w:rPr>
        <w:t xml:space="preserve"> </w:t>
      </w:r>
      <w:r w:rsidRPr="00F644FB">
        <w:rPr>
          <w:rFonts w:ascii="Verdana" w:eastAsia="Arial Unicode MS" w:hAnsi="Verdana" w:cs="Arial Unicode MS"/>
          <w:color w:val="auto"/>
          <w:w w:val="97"/>
          <w:sz w:val="24"/>
          <w:szCs w:val="24"/>
        </w:rPr>
        <w:t>procé</w:t>
      </w:r>
      <w:r w:rsidRPr="00F644FB">
        <w:rPr>
          <w:rFonts w:ascii="Verdana" w:eastAsia="Arial Unicode MS" w:hAnsi="Verdana" w:cs="Arial Unicode MS"/>
          <w:color w:val="auto"/>
          <w:spacing w:val="1"/>
          <w:w w:val="97"/>
          <w:sz w:val="24"/>
          <w:szCs w:val="24"/>
        </w:rPr>
        <w:t>d</w:t>
      </w:r>
      <w:r w:rsidRPr="00F644FB">
        <w:rPr>
          <w:rFonts w:ascii="Verdana" w:eastAsia="Arial Unicode MS" w:hAnsi="Verdana" w:cs="Arial Unicode MS"/>
          <w:color w:val="auto"/>
          <w:w w:val="97"/>
          <w:sz w:val="24"/>
          <w:szCs w:val="24"/>
        </w:rPr>
        <w:t>ure</w:t>
      </w:r>
      <w:r w:rsidRPr="00F644FB">
        <w:rPr>
          <w:rFonts w:ascii="Verdana" w:eastAsia="Arial Unicode MS" w:hAnsi="Verdana" w:cs="Arial Unicode MS"/>
          <w:color w:val="auto"/>
          <w:spacing w:val="20"/>
          <w:sz w:val="24"/>
          <w:szCs w:val="24"/>
        </w:rPr>
        <w:t xml:space="preserve"> </w:t>
      </w:r>
      <w:r w:rsidRPr="00F644FB">
        <w:rPr>
          <w:rFonts w:ascii="Verdana" w:eastAsia="Arial Unicode MS" w:hAnsi="Verdana" w:cs="Arial Unicode MS"/>
          <w:color w:val="auto"/>
          <w:spacing w:val="2"/>
          <w:w w:val="97"/>
          <w:sz w:val="24"/>
          <w:szCs w:val="24"/>
        </w:rPr>
        <w:t>d</w:t>
      </w:r>
      <w:r w:rsidRPr="00F644FB">
        <w:rPr>
          <w:rFonts w:ascii="Verdana" w:eastAsia="Arial Unicode MS" w:hAnsi="Verdana" w:cs="Arial Unicode MS"/>
          <w:color w:val="auto"/>
          <w:w w:val="97"/>
          <w:sz w:val="24"/>
          <w:szCs w:val="24"/>
        </w:rPr>
        <w:t>’</w:t>
      </w:r>
      <w:r w:rsidRPr="00F644FB">
        <w:rPr>
          <w:rFonts w:ascii="Verdana" w:eastAsia="Arial Unicode MS" w:hAnsi="Verdana" w:cs="Arial Unicode MS"/>
          <w:color w:val="auto"/>
          <w:w w:val="98"/>
          <w:sz w:val="24"/>
          <w:szCs w:val="24"/>
        </w:rPr>
        <w:t>i</w:t>
      </w:r>
      <w:r w:rsidRPr="00F644FB">
        <w:rPr>
          <w:rFonts w:ascii="Verdana" w:eastAsia="Arial Unicode MS" w:hAnsi="Verdana" w:cs="Arial Unicode MS"/>
          <w:color w:val="auto"/>
          <w:w w:val="97"/>
          <w:sz w:val="24"/>
          <w:szCs w:val="24"/>
        </w:rPr>
        <w:t>n</w:t>
      </w:r>
      <w:r w:rsidRPr="00F644FB">
        <w:rPr>
          <w:rFonts w:ascii="Verdana" w:eastAsia="Arial Unicode MS" w:hAnsi="Verdana" w:cs="Arial Unicode MS"/>
          <w:color w:val="auto"/>
          <w:spacing w:val="1"/>
          <w:w w:val="98"/>
          <w:sz w:val="24"/>
          <w:szCs w:val="24"/>
        </w:rPr>
        <w:t>j</w:t>
      </w:r>
      <w:r w:rsidRPr="00F644FB">
        <w:rPr>
          <w:rFonts w:ascii="Verdana" w:eastAsia="Arial Unicode MS" w:hAnsi="Verdana" w:cs="Arial Unicode MS"/>
          <w:color w:val="auto"/>
          <w:w w:val="97"/>
          <w:sz w:val="24"/>
          <w:szCs w:val="24"/>
        </w:rPr>
        <w:t>onc</w:t>
      </w:r>
      <w:r w:rsidRPr="00F644FB">
        <w:rPr>
          <w:rFonts w:ascii="Verdana" w:eastAsia="Arial Unicode MS" w:hAnsi="Verdana" w:cs="Arial Unicode MS"/>
          <w:color w:val="auto"/>
          <w:w w:val="98"/>
          <w:sz w:val="24"/>
          <w:szCs w:val="24"/>
        </w:rPr>
        <w:t>ti</w:t>
      </w:r>
      <w:r w:rsidRPr="00F644FB">
        <w:rPr>
          <w:rFonts w:ascii="Verdana" w:eastAsia="Arial Unicode MS" w:hAnsi="Verdana" w:cs="Arial Unicode MS"/>
          <w:color w:val="auto"/>
          <w:w w:val="97"/>
          <w:sz w:val="24"/>
          <w:szCs w:val="24"/>
        </w:rPr>
        <w:t>on</w:t>
      </w:r>
      <w:r w:rsidRPr="00F644FB">
        <w:rPr>
          <w:rFonts w:ascii="Verdana" w:eastAsia="Arial Unicode MS" w:hAnsi="Verdana" w:cs="Arial Unicode MS"/>
          <w:color w:val="auto"/>
          <w:spacing w:val="22"/>
          <w:sz w:val="24"/>
          <w:szCs w:val="24"/>
        </w:rPr>
        <w:t xml:space="preserve"> </w:t>
      </w:r>
      <w:r w:rsidRPr="00F644FB">
        <w:rPr>
          <w:rFonts w:ascii="Verdana" w:eastAsia="Arial Unicode MS" w:hAnsi="Verdana" w:cs="Arial Unicode MS"/>
          <w:color w:val="auto"/>
          <w:w w:val="97"/>
          <w:sz w:val="24"/>
          <w:szCs w:val="24"/>
        </w:rPr>
        <w:t>de</w:t>
      </w:r>
      <w:r w:rsidRPr="00F644FB">
        <w:rPr>
          <w:rFonts w:ascii="Verdana" w:eastAsia="Arial Unicode MS" w:hAnsi="Verdana" w:cs="Arial Unicode MS"/>
          <w:color w:val="auto"/>
          <w:spacing w:val="20"/>
          <w:sz w:val="24"/>
          <w:szCs w:val="24"/>
        </w:rPr>
        <w:t xml:space="preserve"> </w:t>
      </w:r>
      <w:r w:rsidRPr="00F644FB">
        <w:rPr>
          <w:rFonts w:ascii="Verdana" w:eastAsia="Arial Unicode MS" w:hAnsi="Verdana" w:cs="Arial Unicode MS"/>
          <w:color w:val="auto"/>
          <w:w w:val="97"/>
          <w:sz w:val="24"/>
          <w:szCs w:val="24"/>
        </w:rPr>
        <w:t>p</w:t>
      </w:r>
      <w:r w:rsidRPr="00F644FB">
        <w:rPr>
          <w:rFonts w:ascii="Verdana" w:eastAsia="Arial Unicode MS" w:hAnsi="Verdana" w:cs="Arial Unicode MS"/>
          <w:color w:val="auto"/>
          <w:spacing w:val="2"/>
          <w:w w:val="97"/>
          <w:sz w:val="24"/>
          <w:szCs w:val="24"/>
        </w:rPr>
        <w:t>a</w:t>
      </w:r>
      <w:r w:rsidRPr="00F644FB">
        <w:rPr>
          <w:rFonts w:ascii="Verdana" w:eastAsia="Arial Unicode MS" w:hAnsi="Verdana" w:cs="Arial Unicode MS"/>
          <w:color w:val="auto"/>
          <w:spacing w:val="-4"/>
          <w:w w:val="97"/>
          <w:sz w:val="24"/>
          <w:szCs w:val="24"/>
        </w:rPr>
        <w:t>y</w:t>
      </w:r>
      <w:r w:rsidRPr="00F644FB">
        <w:rPr>
          <w:rFonts w:ascii="Verdana" w:eastAsia="Arial Unicode MS" w:hAnsi="Verdana" w:cs="Arial Unicode MS"/>
          <w:color w:val="auto"/>
          <w:spacing w:val="1"/>
          <w:w w:val="97"/>
          <w:sz w:val="24"/>
          <w:szCs w:val="24"/>
        </w:rPr>
        <w:t>e</w:t>
      </w:r>
      <w:r w:rsidRPr="00F644FB">
        <w:rPr>
          <w:rFonts w:ascii="Verdana" w:eastAsia="Arial Unicode MS" w:hAnsi="Verdana" w:cs="Arial Unicode MS"/>
          <w:color w:val="auto"/>
          <w:w w:val="97"/>
          <w:sz w:val="24"/>
          <w:szCs w:val="24"/>
        </w:rPr>
        <w:t>r</w:t>
      </w:r>
      <w:r w:rsidRPr="00F644FB">
        <w:rPr>
          <w:rFonts w:ascii="Verdana" w:eastAsia="Arial Unicode MS" w:hAnsi="Verdana" w:cs="Arial Unicode MS"/>
          <w:color w:val="auto"/>
          <w:spacing w:val="21"/>
          <w:sz w:val="24"/>
          <w:szCs w:val="24"/>
        </w:rPr>
        <w:t xml:space="preserve"> </w:t>
      </w:r>
      <w:r w:rsidRPr="00F644FB">
        <w:rPr>
          <w:rFonts w:ascii="Verdana" w:eastAsia="Arial Unicode MS" w:hAnsi="Verdana" w:cs="Arial Unicode MS"/>
          <w:color w:val="auto"/>
          <w:w w:val="97"/>
          <w:sz w:val="24"/>
          <w:szCs w:val="24"/>
        </w:rPr>
        <w:t>es</w:t>
      </w:r>
      <w:r w:rsidRPr="00F644FB">
        <w:rPr>
          <w:rFonts w:ascii="Verdana" w:eastAsia="Arial Unicode MS" w:hAnsi="Verdana" w:cs="Arial Unicode MS"/>
          <w:color w:val="auto"/>
          <w:w w:val="98"/>
          <w:sz w:val="24"/>
          <w:szCs w:val="24"/>
        </w:rPr>
        <w:t>t</w:t>
      </w:r>
      <w:r w:rsidRPr="00F644FB">
        <w:rPr>
          <w:rFonts w:ascii="Verdana" w:eastAsia="Arial Unicode MS" w:hAnsi="Verdana" w:cs="Arial Unicode MS"/>
          <w:color w:val="auto"/>
          <w:spacing w:val="21"/>
          <w:sz w:val="24"/>
          <w:szCs w:val="24"/>
        </w:rPr>
        <w:t xml:space="preserve"> </w:t>
      </w:r>
      <w:r w:rsidRPr="00F644FB">
        <w:rPr>
          <w:rFonts w:ascii="Verdana" w:eastAsia="Arial Unicode MS" w:hAnsi="Verdana" w:cs="Arial Unicode MS"/>
          <w:color w:val="auto"/>
          <w:w w:val="97"/>
          <w:sz w:val="24"/>
          <w:szCs w:val="24"/>
        </w:rPr>
        <w:t>cond</w:t>
      </w:r>
      <w:r w:rsidRPr="00F644FB">
        <w:rPr>
          <w:rFonts w:ascii="Verdana" w:eastAsia="Arial Unicode MS" w:hAnsi="Verdana" w:cs="Arial Unicode MS"/>
          <w:color w:val="auto"/>
          <w:w w:val="98"/>
          <w:sz w:val="24"/>
          <w:szCs w:val="24"/>
        </w:rPr>
        <w:t>it</w:t>
      </w:r>
      <w:r w:rsidRPr="00F644FB">
        <w:rPr>
          <w:rFonts w:ascii="Verdana" w:eastAsia="Arial Unicode MS" w:hAnsi="Verdana" w:cs="Arial Unicode MS"/>
          <w:color w:val="auto"/>
          <w:spacing w:val="1"/>
          <w:w w:val="98"/>
          <w:sz w:val="24"/>
          <w:szCs w:val="24"/>
        </w:rPr>
        <w:t>i</w:t>
      </w:r>
      <w:r w:rsidRPr="00F644FB">
        <w:rPr>
          <w:rFonts w:ascii="Verdana" w:eastAsia="Arial Unicode MS" w:hAnsi="Verdana" w:cs="Arial Unicode MS"/>
          <w:color w:val="auto"/>
          <w:w w:val="97"/>
          <w:sz w:val="24"/>
          <w:szCs w:val="24"/>
        </w:rPr>
        <w:t>onnée</w:t>
      </w:r>
      <w:r w:rsidRPr="00F644FB">
        <w:rPr>
          <w:rFonts w:ascii="Verdana" w:eastAsia="Arial Unicode MS" w:hAnsi="Verdana" w:cs="Arial Unicode MS"/>
          <w:color w:val="auto"/>
          <w:sz w:val="24"/>
          <w:szCs w:val="24"/>
        </w:rPr>
        <w:t xml:space="preserve"> </w:t>
      </w:r>
      <w:r w:rsidRPr="00F644FB">
        <w:rPr>
          <w:rFonts w:ascii="Verdana" w:eastAsia="Arial Unicode MS" w:hAnsi="Verdana" w:cs="Arial Unicode MS"/>
          <w:color w:val="auto"/>
          <w:w w:val="97"/>
          <w:sz w:val="24"/>
          <w:szCs w:val="24"/>
        </w:rPr>
        <w:t>par</w:t>
      </w:r>
      <w:r w:rsidRPr="00F644FB">
        <w:rPr>
          <w:rFonts w:ascii="Verdana" w:eastAsia="Arial Unicode MS" w:hAnsi="Verdana" w:cs="Arial Unicode MS"/>
          <w:color w:val="auto"/>
          <w:sz w:val="24"/>
          <w:szCs w:val="24"/>
        </w:rPr>
        <w:t xml:space="preserve"> </w:t>
      </w:r>
      <w:r w:rsidRPr="00F644FB">
        <w:rPr>
          <w:rFonts w:ascii="Verdana" w:eastAsia="Arial Unicode MS" w:hAnsi="Verdana" w:cs="Arial Unicode MS"/>
          <w:color w:val="auto"/>
          <w:spacing w:val="1"/>
          <w:w w:val="98"/>
          <w:sz w:val="24"/>
          <w:szCs w:val="24"/>
        </w:rPr>
        <w:t>l</w:t>
      </w:r>
      <w:r w:rsidRPr="00F644FB">
        <w:rPr>
          <w:rFonts w:ascii="Verdana" w:eastAsia="Arial Unicode MS" w:hAnsi="Verdana" w:cs="Arial Unicode MS"/>
          <w:color w:val="auto"/>
          <w:w w:val="97"/>
          <w:sz w:val="24"/>
          <w:szCs w:val="24"/>
        </w:rPr>
        <w:t>a</w:t>
      </w:r>
      <w:r w:rsidRPr="00F644FB">
        <w:rPr>
          <w:rFonts w:ascii="Verdana" w:eastAsia="Arial Unicode MS" w:hAnsi="Verdana" w:cs="Arial Unicode MS"/>
          <w:color w:val="auto"/>
          <w:spacing w:val="1"/>
          <w:sz w:val="24"/>
          <w:szCs w:val="24"/>
        </w:rPr>
        <w:t xml:space="preserve"> </w:t>
      </w:r>
      <w:r w:rsidRPr="00F644FB">
        <w:rPr>
          <w:rFonts w:ascii="Verdana" w:eastAsia="Arial Unicode MS" w:hAnsi="Verdana" w:cs="Arial Unicode MS"/>
          <w:color w:val="auto"/>
          <w:w w:val="97"/>
          <w:sz w:val="24"/>
          <w:szCs w:val="24"/>
        </w:rPr>
        <w:t>c</w:t>
      </w:r>
      <w:r w:rsidRPr="00F644FB">
        <w:rPr>
          <w:rFonts w:ascii="Verdana" w:eastAsia="Arial Unicode MS" w:hAnsi="Verdana" w:cs="Arial Unicode MS"/>
          <w:color w:val="auto"/>
          <w:spacing w:val="1"/>
          <w:w w:val="97"/>
          <w:sz w:val="24"/>
          <w:szCs w:val="24"/>
        </w:rPr>
        <w:t>e</w:t>
      </w:r>
      <w:r w:rsidRPr="00F644FB">
        <w:rPr>
          <w:rFonts w:ascii="Verdana" w:eastAsia="Arial Unicode MS" w:hAnsi="Verdana" w:cs="Arial Unicode MS"/>
          <w:color w:val="auto"/>
          <w:w w:val="97"/>
          <w:sz w:val="24"/>
          <w:szCs w:val="24"/>
        </w:rPr>
        <w:t>r</w:t>
      </w:r>
      <w:r w:rsidRPr="00F644FB">
        <w:rPr>
          <w:rFonts w:ascii="Verdana" w:eastAsia="Arial Unicode MS" w:hAnsi="Verdana" w:cs="Arial Unicode MS"/>
          <w:color w:val="auto"/>
          <w:w w:val="98"/>
          <w:sz w:val="24"/>
          <w:szCs w:val="24"/>
        </w:rPr>
        <w:t>ti</w:t>
      </w:r>
      <w:r w:rsidRPr="00F644FB">
        <w:rPr>
          <w:rFonts w:ascii="Verdana" w:eastAsia="Arial Unicode MS" w:hAnsi="Verdana" w:cs="Arial Unicode MS"/>
          <w:color w:val="auto"/>
          <w:spacing w:val="1"/>
          <w:w w:val="98"/>
          <w:sz w:val="24"/>
          <w:szCs w:val="24"/>
        </w:rPr>
        <w:t>t</w:t>
      </w:r>
      <w:r w:rsidRPr="00F644FB">
        <w:rPr>
          <w:rFonts w:ascii="Verdana" w:eastAsia="Arial Unicode MS" w:hAnsi="Verdana" w:cs="Arial Unicode MS"/>
          <w:color w:val="auto"/>
          <w:w w:val="97"/>
          <w:sz w:val="24"/>
          <w:szCs w:val="24"/>
        </w:rPr>
        <w:t>ude,</w:t>
      </w:r>
      <w:r w:rsidRPr="00F644FB">
        <w:rPr>
          <w:rFonts w:ascii="Verdana" w:eastAsia="Arial Unicode MS" w:hAnsi="Verdana" w:cs="Arial Unicode MS"/>
          <w:color w:val="auto"/>
          <w:spacing w:val="2"/>
          <w:sz w:val="24"/>
          <w:szCs w:val="24"/>
        </w:rPr>
        <w:t xml:space="preserve"> </w:t>
      </w:r>
      <w:r w:rsidRPr="00F644FB">
        <w:rPr>
          <w:rFonts w:ascii="Verdana" w:eastAsia="Arial Unicode MS" w:hAnsi="Verdana" w:cs="Arial Unicode MS"/>
          <w:color w:val="auto"/>
          <w:w w:val="98"/>
          <w:sz w:val="24"/>
          <w:szCs w:val="24"/>
        </w:rPr>
        <w:t>l</w:t>
      </w:r>
      <w:r w:rsidRPr="00F644FB">
        <w:rPr>
          <w:rFonts w:ascii="Verdana" w:eastAsia="Arial Unicode MS" w:hAnsi="Verdana" w:cs="Arial Unicode MS"/>
          <w:color w:val="auto"/>
          <w:w w:val="97"/>
          <w:sz w:val="24"/>
          <w:szCs w:val="24"/>
        </w:rPr>
        <w:t>a</w:t>
      </w:r>
      <w:r w:rsidRPr="00F644FB">
        <w:rPr>
          <w:rFonts w:ascii="Verdana" w:eastAsia="Arial Unicode MS" w:hAnsi="Verdana" w:cs="Arial Unicode MS"/>
          <w:color w:val="auto"/>
          <w:spacing w:val="2"/>
          <w:sz w:val="24"/>
          <w:szCs w:val="24"/>
        </w:rPr>
        <w:t xml:space="preserve"> </w:t>
      </w:r>
      <w:r w:rsidRPr="00F644FB">
        <w:rPr>
          <w:rFonts w:ascii="Verdana" w:eastAsia="Arial Unicode MS" w:hAnsi="Verdana" w:cs="Arial Unicode MS"/>
          <w:color w:val="auto"/>
          <w:w w:val="98"/>
          <w:sz w:val="24"/>
          <w:szCs w:val="24"/>
        </w:rPr>
        <w:t>l</w:t>
      </w:r>
      <w:r w:rsidRPr="00F644FB">
        <w:rPr>
          <w:rFonts w:ascii="Verdana" w:eastAsia="Arial Unicode MS" w:hAnsi="Verdana" w:cs="Arial Unicode MS"/>
          <w:color w:val="auto"/>
          <w:spacing w:val="1"/>
          <w:w w:val="98"/>
          <w:sz w:val="24"/>
          <w:szCs w:val="24"/>
        </w:rPr>
        <w:t>i</w:t>
      </w:r>
      <w:r w:rsidRPr="00F644FB">
        <w:rPr>
          <w:rFonts w:ascii="Verdana" w:eastAsia="Arial Unicode MS" w:hAnsi="Verdana" w:cs="Arial Unicode MS"/>
          <w:color w:val="auto"/>
          <w:w w:val="97"/>
          <w:sz w:val="24"/>
          <w:szCs w:val="24"/>
        </w:rPr>
        <w:t>qu</w:t>
      </w:r>
      <w:r w:rsidRPr="00F644FB">
        <w:rPr>
          <w:rFonts w:ascii="Verdana" w:eastAsia="Arial Unicode MS" w:hAnsi="Verdana" w:cs="Arial Unicode MS"/>
          <w:color w:val="auto"/>
          <w:w w:val="98"/>
          <w:sz w:val="24"/>
          <w:szCs w:val="24"/>
        </w:rPr>
        <w:t>i</w:t>
      </w:r>
      <w:r w:rsidRPr="00F644FB">
        <w:rPr>
          <w:rFonts w:ascii="Verdana" w:eastAsia="Arial Unicode MS" w:hAnsi="Verdana" w:cs="Arial Unicode MS"/>
          <w:color w:val="auto"/>
          <w:w w:val="97"/>
          <w:sz w:val="24"/>
          <w:szCs w:val="24"/>
        </w:rPr>
        <w:t>d</w:t>
      </w:r>
      <w:r w:rsidRPr="00F644FB">
        <w:rPr>
          <w:rFonts w:ascii="Verdana" w:eastAsia="Arial Unicode MS" w:hAnsi="Verdana" w:cs="Arial Unicode MS"/>
          <w:color w:val="auto"/>
          <w:w w:val="98"/>
          <w:sz w:val="24"/>
          <w:szCs w:val="24"/>
        </w:rPr>
        <w:t>it</w:t>
      </w:r>
      <w:r w:rsidRPr="00F644FB">
        <w:rPr>
          <w:rFonts w:ascii="Verdana" w:eastAsia="Arial Unicode MS" w:hAnsi="Verdana" w:cs="Arial Unicode MS"/>
          <w:color w:val="auto"/>
          <w:w w:val="97"/>
          <w:sz w:val="24"/>
          <w:szCs w:val="24"/>
        </w:rPr>
        <w:t>é</w:t>
      </w:r>
      <w:r w:rsidRPr="00F644FB">
        <w:rPr>
          <w:rFonts w:ascii="Verdana" w:eastAsia="Arial Unicode MS" w:hAnsi="Verdana" w:cs="Arial Unicode MS"/>
          <w:color w:val="auto"/>
          <w:spacing w:val="1"/>
          <w:sz w:val="24"/>
          <w:szCs w:val="24"/>
        </w:rPr>
        <w:t xml:space="preserve"> </w:t>
      </w:r>
      <w:r w:rsidRPr="00F644FB">
        <w:rPr>
          <w:rFonts w:ascii="Verdana" w:eastAsia="Arial Unicode MS" w:hAnsi="Verdana" w:cs="Arial Unicode MS"/>
          <w:color w:val="auto"/>
          <w:w w:val="97"/>
          <w:sz w:val="24"/>
          <w:szCs w:val="24"/>
        </w:rPr>
        <w:t>e</w:t>
      </w:r>
      <w:r w:rsidRPr="00F644FB">
        <w:rPr>
          <w:rFonts w:ascii="Verdana" w:eastAsia="Arial Unicode MS" w:hAnsi="Verdana" w:cs="Arial Unicode MS"/>
          <w:color w:val="auto"/>
          <w:w w:val="98"/>
          <w:sz w:val="24"/>
          <w:szCs w:val="24"/>
        </w:rPr>
        <w:t>t</w:t>
      </w:r>
      <w:r w:rsidRPr="00F644FB">
        <w:rPr>
          <w:rFonts w:ascii="Verdana" w:eastAsia="Arial Unicode MS" w:hAnsi="Verdana" w:cs="Arial Unicode MS"/>
          <w:color w:val="auto"/>
          <w:spacing w:val="2"/>
          <w:sz w:val="24"/>
          <w:szCs w:val="24"/>
        </w:rPr>
        <w:t xml:space="preserve"> </w:t>
      </w:r>
      <w:r w:rsidRPr="00F644FB">
        <w:rPr>
          <w:rFonts w:ascii="Verdana" w:eastAsia="Arial Unicode MS" w:hAnsi="Verdana" w:cs="Arial Unicode MS"/>
          <w:color w:val="auto"/>
          <w:w w:val="98"/>
          <w:sz w:val="24"/>
          <w:szCs w:val="24"/>
        </w:rPr>
        <w:t>l</w:t>
      </w:r>
      <w:r w:rsidRPr="00F644FB">
        <w:rPr>
          <w:rFonts w:ascii="Verdana" w:eastAsia="Arial Unicode MS" w:hAnsi="Verdana" w:cs="Arial Unicode MS"/>
          <w:color w:val="auto"/>
          <w:w w:val="97"/>
          <w:sz w:val="24"/>
          <w:szCs w:val="24"/>
        </w:rPr>
        <w:t>’</w:t>
      </w:r>
      <w:r w:rsidRPr="00F644FB">
        <w:rPr>
          <w:rFonts w:ascii="Verdana" w:eastAsia="Arial Unicode MS" w:hAnsi="Verdana" w:cs="Arial Unicode MS"/>
          <w:color w:val="auto"/>
          <w:spacing w:val="-1"/>
          <w:w w:val="97"/>
          <w:sz w:val="24"/>
          <w:szCs w:val="24"/>
        </w:rPr>
        <w:t>e</w:t>
      </w:r>
      <w:r w:rsidRPr="00F644FB">
        <w:rPr>
          <w:rFonts w:ascii="Verdana" w:eastAsia="Arial Unicode MS" w:hAnsi="Verdana" w:cs="Arial Unicode MS"/>
          <w:color w:val="auto"/>
          <w:spacing w:val="2"/>
          <w:w w:val="97"/>
          <w:sz w:val="24"/>
          <w:szCs w:val="24"/>
        </w:rPr>
        <w:t>x</w:t>
      </w:r>
      <w:r w:rsidRPr="00F644FB">
        <w:rPr>
          <w:rFonts w:ascii="Verdana" w:eastAsia="Arial Unicode MS" w:hAnsi="Verdana" w:cs="Arial Unicode MS"/>
          <w:color w:val="auto"/>
          <w:w w:val="98"/>
          <w:sz w:val="24"/>
          <w:szCs w:val="24"/>
        </w:rPr>
        <w:t>i</w:t>
      </w:r>
      <w:r w:rsidRPr="00F644FB">
        <w:rPr>
          <w:rFonts w:ascii="Verdana" w:eastAsia="Arial Unicode MS" w:hAnsi="Verdana" w:cs="Arial Unicode MS"/>
          <w:color w:val="auto"/>
          <w:spacing w:val="-1"/>
          <w:w w:val="97"/>
          <w:sz w:val="24"/>
          <w:szCs w:val="24"/>
        </w:rPr>
        <w:t>g</w:t>
      </w:r>
      <w:r w:rsidRPr="00F644FB">
        <w:rPr>
          <w:rFonts w:ascii="Verdana" w:eastAsia="Arial Unicode MS" w:hAnsi="Verdana" w:cs="Arial Unicode MS"/>
          <w:color w:val="auto"/>
          <w:w w:val="98"/>
          <w:sz w:val="24"/>
          <w:szCs w:val="24"/>
        </w:rPr>
        <w:t>i</w:t>
      </w:r>
      <w:r w:rsidRPr="00F644FB">
        <w:rPr>
          <w:rFonts w:ascii="Verdana" w:eastAsia="Arial Unicode MS" w:hAnsi="Verdana" w:cs="Arial Unicode MS"/>
          <w:color w:val="auto"/>
          <w:w w:val="97"/>
          <w:sz w:val="24"/>
          <w:szCs w:val="24"/>
        </w:rPr>
        <w:t>b</w:t>
      </w:r>
      <w:r w:rsidRPr="00F644FB">
        <w:rPr>
          <w:rFonts w:ascii="Verdana" w:eastAsia="Arial Unicode MS" w:hAnsi="Verdana" w:cs="Arial Unicode MS"/>
          <w:color w:val="auto"/>
          <w:w w:val="98"/>
          <w:sz w:val="24"/>
          <w:szCs w:val="24"/>
        </w:rPr>
        <w:t>i</w:t>
      </w:r>
      <w:r w:rsidRPr="00F644FB">
        <w:rPr>
          <w:rFonts w:ascii="Verdana" w:eastAsia="Arial Unicode MS" w:hAnsi="Verdana" w:cs="Arial Unicode MS"/>
          <w:color w:val="auto"/>
          <w:spacing w:val="1"/>
          <w:w w:val="98"/>
          <w:sz w:val="24"/>
          <w:szCs w:val="24"/>
        </w:rPr>
        <w:t>l</w:t>
      </w:r>
      <w:r w:rsidRPr="00F644FB">
        <w:rPr>
          <w:rFonts w:ascii="Verdana" w:eastAsia="Arial Unicode MS" w:hAnsi="Verdana" w:cs="Arial Unicode MS"/>
          <w:color w:val="auto"/>
          <w:w w:val="98"/>
          <w:sz w:val="24"/>
          <w:szCs w:val="24"/>
        </w:rPr>
        <w:t>i</w:t>
      </w:r>
      <w:r w:rsidRPr="00F644FB">
        <w:rPr>
          <w:rFonts w:ascii="Verdana" w:eastAsia="Arial Unicode MS" w:hAnsi="Verdana" w:cs="Arial Unicode MS"/>
          <w:color w:val="auto"/>
          <w:spacing w:val="1"/>
          <w:w w:val="98"/>
          <w:sz w:val="24"/>
          <w:szCs w:val="24"/>
        </w:rPr>
        <w:t>t</w:t>
      </w:r>
      <w:r w:rsidRPr="00F644FB">
        <w:rPr>
          <w:rFonts w:ascii="Verdana" w:eastAsia="Arial Unicode MS" w:hAnsi="Verdana" w:cs="Arial Unicode MS"/>
          <w:color w:val="auto"/>
          <w:w w:val="97"/>
          <w:sz w:val="24"/>
          <w:szCs w:val="24"/>
        </w:rPr>
        <w:t>é</w:t>
      </w:r>
      <w:r w:rsidRPr="00F644FB">
        <w:rPr>
          <w:rFonts w:ascii="Verdana" w:eastAsia="Arial Unicode MS" w:hAnsi="Verdana" w:cs="Arial Unicode MS"/>
          <w:color w:val="auto"/>
          <w:spacing w:val="1"/>
          <w:sz w:val="24"/>
          <w:szCs w:val="24"/>
        </w:rPr>
        <w:t xml:space="preserve"> </w:t>
      </w:r>
      <w:r w:rsidRPr="00F644FB">
        <w:rPr>
          <w:rFonts w:ascii="Verdana" w:eastAsia="Arial Unicode MS" w:hAnsi="Verdana" w:cs="Arial Unicode MS"/>
          <w:color w:val="auto"/>
          <w:w w:val="97"/>
          <w:sz w:val="24"/>
          <w:szCs w:val="24"/>
        </w:rPr>
        <w:t>de</w:t>
      </w:r>
      <w:r w:rsidRPr="00F644FB">
        <w:rPr>
          <w:rFonts w:ascii="Verdana" w:eastAsia="Arial Unicode MS" w:hAnsi="Verdana" w:cs="Arial Unicode MS"/>
          <w:color w:val="auto"/>
          <w:spacing w:val="2"/>
          <w:sz w:val="24"/>
          <w:szCs w:val="24"/>
        </w:rPr>
        <w:t xml:space="preserve"> </w:t>
      </w:r>
      <w:r w:rsidRPr="00F644FB">
        <w:rPr>
          <w:rFonts w:ascii="Verdana" w:eastAsia="Arial Unicode MS" w:hAnsi="Verdana" w:cs="Arial Unicode MS"/>
          <w:color w:val="auto"/>
          <w:w w:val="98"/>
          <w:sz w:val="24"/>
          <w:szCs w:val="24"/>
        </w:rPr>
        <w:t>l</w:t>
      </w:r>
      <w:r w:rsidRPr="00F644FB">
        <w:rPr>
          <w:rFonts w:ascii="Verdana" w:eastAsia="Arial Unicode MS" w:hAnsi="Verdana" w:cs="Arial Unicode MS"/>
          <w:color w:val="auto"/>
          <w:w w:val="97"/>
          <w:sz w:val="24"/>
          <w:szCs w:val="24"/>
        </w:rPr>
        <w:t>a</w:t>
      </w:r>
      <w:r w:rsidRPr="00F644FB">
        <w:rPr>
          <w:rFonts w:ascii="Verdana" w:eastAsia="Arial Unicode MS" w:hAnsi="Verdana" w:cs="Arial Unicode MS"/>
          <w:color w:val="auto"/>
          <w:spacing w:val="2"/>
          <w:sz w:val="24"/>
          <w:szCs w:val="24"/>
        </w:rPr>
        <w:t xml:space="preserve"> </w:t>
      </w:r>
      <w:r w:rsidRPr="00F644FB">
        <w:rPr>
          <w:rFonts w:ascii="Verdana" w:eastAsia="Arial Unicode MS" w:hAnsi="Verdana" w:cs="Arial Unicode MS"/>
          <w:color w:val="auto"/>
          <w:w w:val="97"/>
          <w:sz w:val="24"/>
          <w:szCs w:val="24"/>
        </w:rPr>
        <w:t>c</w:t>
      </w:r>
      <w:r w:rsidRPr="00F644FB">
        <w:rPr>
          <w:rFonts w:ascii="Verdana" w:eastAsia="Arial Unicode MS" w:hAnsi="Verdana" w:cs="Arial Unicode MS"/>
          <w:color w:val="auto"/>
          <w:spacing w:val="-1"/>
          <w:w w:val="97"/>
          <w:sz w:val="24"/>
          <w:szCs w:val="24"/>
        </w:rPr>
        <w:t>ré</w:t>
      </w:r>
      <w:r w:rsidRPr="00F644FB">
        <w:rPr>
          <w:rFonts w:ascii="Verdana" w:eastAsia="Arial Unicode MS" w:hAnsi="Verdana" w:cs="Arial Unicode MS"/>
          <w:color w:val="auto"/>
          <w:w w:val="97"/>
          <w:sz w:val="24"/>
          <w:szCs w:val="24"/>
        </w:rPr>
        <w:t>ance</w:t>
      </w:r>
      <w:r w:rsidRPr="00F644FB">
        <w:rPr>
          <w:rFonts w:ascii="Verdana" w:eastAsia="Arial Unicode MS" w:hAnsi="Verdana" w:cs="Arial Unicode MS"/>
          <w:color w:val="auto"/>
          <w:spacing w:val="2"/>
          <w:sz w:val="24"/>
          <w:szCs w:val="24"/>
        </w:rPr>
        <w:t xml:space="preserve"> </w:t>
      </w:r>
      <w:r w:rsidRPr="00F644FB">
        <w:rPr>
          <w:rFonts w:ascii="Verdana" w:eastAsia="Arial Unicode MS" w:hAnsi="Verdana" w:cs="Arial Unicode MS"/>
          <w:color w:val="auto"/>
          <w:w w:val="97"/>
          <w:sz w:val="24"/>
          <w:szCs w:val="24"/>
        </w:rPr>
        <w:t>don</w:t>
      </w:r>
      <w:r w:rsidRPr="00F644FB">
        <w:rPr>
          <w:rFonts w:ascii="Verdana" w:eastAsia="Arial Unicode MS" w:hAnsi="Verdana" w:cs="Arial Unicode MS"/>
          <w:color w:val="auto"/>
          <w:w w:val="98"/>
          <w:sz w:val="24"/>
          <w:szCs w:val="24"/>
        </w:rPr>
        <w:t>t</w:t>
      </w:r>
      <w:r w:rsidRPr="00F644FB">
        <w:rPr>
          <w:rFonts w:ascii="Verdana" w:eastAsia="Arial Unicode MS" w:hAnsi="Verdana" w:cs="Arial Unicode MS"/>
          <w:color w:val="auto"/>
          <w:spacing w:val="3"/>
          <w:sz w:val="24"/>
          <w:szCs w:val="24"/>
        </w:rPr>
        <w:t xml:space="preserve"> </w:t>
      </w:r>
      <w:r w:rsidRPr="00F644FB">
        <w:rPr>
          <w:rFonts w:ascii="Verdana" w:eastAsia="Arial Unicode MS" w:hAnsi="Verdana" w:cs="Arial Unicode MS"/>
          <w:color w:val="auto"/>
          <w:w w:val="98"/>
          <w:sz w:val="24"/>
          <w:szCs w:val="24"/>
        </w:rPr>
        <w:t>l</w:t>
      </w:r>
      <w:r w:rsidRPr="00F644FB">
        <w:rPr>
          <w:rFonts w:ascii="Verdana" w:eastAsia="Arial Unicode MS" w:hAnsi="Verdana" w:cs="Arial Unicode MS"/>
          <w:color w:val="auto"/>
          <w:w w:val="97"/>
          <w:sz w:val="24"/>
          <w:szCs w:val="24"/>
        </w:rPr>
        <w:t>e</w:t>
      </w:r>
      <w:r w:rsidRPr="00F644FB">
        <w:rPr>
          <w:rFonts w:ascii="Verdana" w:eastAsia="Arial Unicode MS" w:hAnsi="Verdana" w:cs="Arial Unicode MS"/>
          <w:color w:val="auto"/>
          <w:spacing w:val="2"/>
          <w:sz w:val="24"/>
          <w:szCs w:val="24"/>
        </w:rPr>
        <w:t xml:space="preserve"> </w:t>
      </w:r>
      <w:r w:rsidRPr="00F644FB">
        <w:rPr>
          <w:rFonts w:ascii="Verdana" w:eastAsia="Arial Unicode MS" w:hAnsi="Verdana" w:cs="Arial Unicode MS"/>
          <w:color w:val="auto"/>
          <w:w w:val="97"/>
          <w:sz w:val="24"/>
          <w:szCs w:val="24"/>
        </w:rPr>
        <w:t>r</w:t>
      </w:r>
      <w:r w:rsidRPr="00F644FB">
        <w:rPr>
          <w:rFonts w:ascii="Verdana" w:eastAsia="Arial Unicode MS" w:hAnsi="Verdana" w:cs="Arial Unicode MS"/>
          <w:color w:val="auto"/>
          <w:spacing w:val="-1"/>
          <w:w w:val="97"/>
          <w:sz w:val="24"/>
          <w:szCs w:val="24"/>
        </w:rPr>
        <w:t>ec</w:t>
      </w:r>
      <w:r w:rsidRPr="00F644FB">
        <w:rPr>
          <w:rFonts w:ascii="Verdana" w:eastAsia="Arial Unicode MS" w:hAnsi="Verdana" w:cs="Arial Unicode MS"/>
          <w:color w:val="auto"/>
          <w:w w:val="97"/>
          <w:sz w:val="24"/>
          <w:szCs w:val="24"/>
        </w:rPr>
        <w:t>ouv</w:t>
      </w:r>
      <w:r w:rsidRPr="00F644FB">
        <w:rPr>
          <w:rFonts w:ascii="Verdana" w:eastAsia="Arial Unicode MS" w:hAnsi="Verdana" w:cs="Arial Unicode MS"/>
          <w:color w:val="auto"/>
          <w:spacing w:val="1"/>
          <w:w w:val="97"/>
          <w:sz w:val="24"/>
          <w:szCs w:val="24"/>
        </w:rPr>
        <w:t>r</w:t>
      </w:r>
      <w:r w:rsidRPr="00F644FB">
        <w:rPr>
          <w:rFonts w:ascii="Verdana" w:eastAsia="Arial Unicode MS" w:hAnsi="Verdana" w:cs="Arial Unicode MS"/>
          <w:color w:val="auto"/>
          <w:w w:val="97"/>
          <w:sz w:val="24"/>
          <w:szCs w:val="24"/>
        </w:rPr>
        <w:t>e</w:t>
      </w:r>
      <w:r w:rsidRPr="00F644FB">
        <w:rPr>
          <w:rFonts w:ascii="Verdana" w:eastAsia="Arial Unicode MS" w:hAnsi="Verdana" w:cs="Arial Unicode MS"/>
          <w:color w:val="auto"/>
          <w:spacing w:val="2"/>
          <w:w w:val="97"/>
          <w:sz w:val="24"/>
          <w:szCs w:val="24"/>
        </w:rPr>
        <w:t>m</w:t>
      </w:r>
      <w:r w:rsidRPr="00F644FB">
        <w:rPr>
          <w:rFonts w:ascii="Verdana" w:eastAsia="Arial Unicode MS" w:hAnsi="Verdana" w:cs="Arial Unicode MS"/>
          <w:color w:val="auto"/>
          <w:w w:val="97"/>
          <w:sz w:val="24"/>
          <w:szCs w:val="24"/>
        </w:rPr>
        <w:t>en</w:t>
      </w:r>
      <w:r w:rsidRPr="00F644FB">
        <w:rPr>
          <w:rFonts w:ascii="Verdana" w:eastAsia="Arial Unicode MS" w:hAnsi="Verdana" w:cs="Arial Unicode MS"/>
          <w:color w:val="auto"/>
          <w:w w:val="98"/>
          <w:sz w:val="24"/>
          <w:szCs w:val="24"/>
        </w:rPr>
        <w:t>t</w:t>
      </w:r>
      <w:r w:rsidRPr="00F644FB">
        <w:rPr>
          <w:rFonts w:ascii="Verdana" w:eastAsia="Arial Unicode MS" w:hAnsi="Verdana" w:cs="Arial Unicode MS"/>
          <w:color w:val="auto"/>
          <w:spacing w:val="2"/>
          <w:sz w:val="24"/>
          <w:szCs w:val="24"/>
        </w:rPr>
        <w:t xml:space="preserve"> </w:t>
      </w:r>
      <w:r w:rsidRPr="00F644FB">
        <w:rPr>
          <w:rFonts w:ascii="Verdana" w:eastAsia="Arial Unicode MS" w:hAnsi="Verdana" w:cs="Arial Unicode MS"/>
          <w:color w:val="auto"/>
          <w:w w:val="97"/>
          <w:sz w:val="24"/>
          <w:szCs w:val="24"/>
        </w:rPr>
        <w:t>es</w:t>
      </w:r>
      <w:r w:rsidRPr="00F644FB">
        <w:rPr>
          <w:rFonts w:ascii="Verdana" w:eastAsia="Arial Unicode MS" w:hAnsi="Verdana" w:cs="Arial Unicode MS"/>
          <w:color w:val="auto"/>
          <w:w w:val="98"/>
          <w:sz w:val="24"/>
          <w:szCs w:val="24"/>
        </w:rPr>
        <w:t>t</w:t>
      </w:r>
      <w:r w:rsidRPr="00F644FB">
        <w:rPr>
          <w:rFonts w:ascii="Verdana" w:eastAsia="Arial Unicode MS" w:hAnsi="Verdana" w:cs="Arial Unicode MS"/>
          <w:color w:val="auto"/>
          <w:spacing w:val="3"/>
          <w:sz w:val="24"/>
          <w:szCs w:val="24"/>
        </w:rPr>
        <w:t xml:space="preserve"> </w:t>
      </w:r>
      <w:r w:rsidRPr="00F644FB">
        <w:rPr>
          <w:rFonts w:ascii="Verdana" w:eastAsia="Arial Unicode MS" w:hAnsi="Verdana" w:cs="Arial Unicode MS"/>
          <w:color w:val="auto"/>
          <w:w w:val="97"/>
          <w:sz w:val="24"/>
          <w:szCs w:val="24"/>
        </w:rPr>
        <w:t>so</w:t>
      </w:r>
      <w:r w:rsidRPr="00F644FB">
        <w:rPr>
          <w:rFonts w:ascii="Verdana" w:eastAsia="Arial Unicode MS" w:hAnsi="Verdana" w:cs="Arial Unicode MS"/>
          <w:color w:val="auto"/>
          <w:spacing w:val="1"/>
          <w:w w:val="98"/>
          <w:sz w:val="24"/>
          <w:szCs w:val="24"/>
        </w:rPr>
        <w:t>l</w:t>
      </w:r>
      <w:r w:rsidRPr="00F644FB">
        <w:rPr>
          <w:rFonts w:ascii="Verdana" w:eastAsia="Arial Unicode MS" w:hAnsi="Verdana" w:cs="Arial Unicode MS"/>
          <w:color w:val="auto"/>
          <w:w w:val="98"/>
          <w:sz w:val="24"/>
          <w:szCs w:val="24"/>
        </w:rPr>
        <w:t>l</w:t>
      </w:r>
      <w:r w:rsidRPr="00F644FB">
        <w:rPr>
          <w:rFonts w:ascii="Verdana" w:eastAsia="Arial Unicode MS" w:hAnsi="Verdana" w:cs="Arial Unicode MS"/>
          <w:color w:val="auto"/>
          <w:spacing w:val="1"/>
          <w:w w:val="98"/>
          <w:sz w:val="24"/>
          <w:szCs w:val="24"/>
        </w:rPr>
        <w:t>i</w:t>
      </w:r>
      <w:r w:rsidRPr="00F644FB">
        <w:rPr>
          <w:rFonts w:ascii="Verdana" w:eastAsia="Arial Unicode MS" w:hAnsi="Verdana" w:cs="Arial Unicode MS"/>
          <w:color w:val="auto"/>
          <w:w w:val="97"/>
          <w:sz w:val="24"/>
          <w:szCs w:val="24"/>
        </w:rPr>
        <w:t>c</w:t>
      </w:r>
      <w:r w:rsidRPr="00F644FB">
        <w:rPr>
          <w:rFonts w:ascii="Verdana" w:eastAsia="Arial Unicode MS" w:hAnsi="Verdana" w:cs="Arial Unicode MS"/>
          <w:color w:val="auto"/>
          <w:w w:val="98"/>
          <w:sz w:val="24"/>
          <w:szCs w:val="24"/>
        </w:rPr>
        <w:t>it</w:t>
      </w:r>
      <w:r w:rsidRPr="00F644FB">
        <w:rPr>
          <w:rFonts w:ascii="Verdana" w:eastAsia="Arial Unicode MS" w:hAnsi="Verdana" w:cs="Arial Unicode MS"/>
          <w:color w:val="auto"/>
          <w:w w:val="97"/>
          <w:sz w:val="24"/>
          <w:szCs w:val="24"/>
        </w:rPr>
        <w:t>é</w:t>
      </w:r>
      <w:r w:rsidR="0059672A" w:rsidRPr="00F644FB">
        <w:rPr>
          <w:rFonts w:ascii="Verdana" w:eastAsia="Arial Unicode MS" w:hAnsi="Verdana" w:cs="Arial Unicode MS"/>
          <w:color w:val="auto"/>
          <w:w w:val="97"/>
          <w:sz w:val="24"/>
          <w:szCs w:val="24"/>
        </w:rPr>
        <w:t> ;</w:t>
      </w:r>
    </w:p>
    <w:p w:rsidR="0059672A" w:rsidRPr="00F644FB" w:rsidRDefault="0059672A" w:rsidP="00E77D43">
      <w:pPr>
        <w:spacing w:line="360" w:lineRule="auto"/>
        <w:ind w:left="708"/>
        <w:jc w:val="both"/>
        <w:rPr>
          <w:rFonts w:ascii="Verdana" w:eastAsia="Arial Unicode MS" w:hAnsi="Verdana" w:cs="Arial Unicode MS"/>
          <w:color w:val="auto"/>
          <w:w w:val="97"/>
          <w:sz w:val="24"/>
          <w:szCs w:val="24"/>
        </w:rPr>
      </w:pPr>
      <w:r w:rsidRPr="00F644FB">
        <w:rPr>
          <w:rFonts w:ascii="Verdana" w:eastAsia="Arial Unicode MS" w:hAnsi="Verdana" w:cs="Arial Unicode MS"/>
          <w:color w:val="auto"/>
          <w:w w:val="97"/>
          <w:sz w:val="24"/>
          <w:szCs w:val="24"/>
        </w:rPr>
        <w:t xml:space="preserve">Attendu que l’opposant se borne à soutenir qu’il y a </w:t>
      </w:r>
      <w:r w:rsidR="00292114" w:rsidRPr="00F644FB">
        <w:rPr>
          <w:rFonts w:ascii="Verdana" w:eastAsia="Arial Unicode MS" w:hAnsi="Verdana" w:cs="Arial Unicode MS"/>
          <w:color w:val="auto"/>
          <w:w w:val="97"/>
          <w:sz w:val="24"/>
          <w:szCs w:val="24"/>
        </w:rPr>
        <w:t>reddition</w:t>
      </w:r>
      <w:r w:rsidRPr="00F644FB">
        <w:rPr>
          <w:rFonts w:ascii="Verdana" w:eastAsia="Arial Unicode MS" w:hAnsi="Verdana" w:cs="Arial Unicode MS"/>
          <w:color w:val="auto"/>
          <w:w w:val="97"/>
          <w:sz w:val="24"/>
          <w:szCs w:val="24"/>
        </w:rPr>
        <w:t xml:space="preserve"> de compte entre</w:t>
      </w:r>
      <w:r w:rsidR="00292114" w:rsidRPr="00F644FB">
        <w:rPr>
          <w:rFonts w:ascii="Verdana" w:eastAsia="Arial Unicode MS" w:hAnsi="Verdana" w:cs="Arial Unicode MS"/>
          <w:color w:val="auto"/>
          <w:w w:val="97"/>
          <w:sz w:val="24"/>
          <w:szCs w:val="24"/>
        </w:rPr>
        <w:t xml:space="preserve"> </w:t>
      </w:r>
      <w:r w:rsidRPr="00F644FB">
        <w:rPr>
          <w:rFonts w:ascii="Verdana" w:eastAsia="Arial Unicode MS" w:hAnsi="Verdana" w:cs="Arial Unicode MS"/>
          <w:color w:val="auto"/>
          <w:w w:val="97"/>
          <w:sz w:val="24"/>
          <w:szCs w:val="24"/>
        </w:rPr>
        <w:t xml:space="preserve"> les parties en raison des paiements qu’il a effectué sans en rapporter la preuve ;</w:t>
      </w:r>
    </w:p>
    <w:p w:rsidR="00292114" w:rsidRPr="00F644FB" w:rsidRDefault="00292114" w:rsidP="00E77D43">
      <w:pPr>
        <w:spacing w:line="360" w:lineRule="auto"/>
        <w:ind w:left="708"/>
        <w:jc w:val="both"/>
        <w:rPr>
          <w:rFonts w:ascii="Verdana" w:eastAsia="Arial Unicode MS" w:hAnsi="Verdana" w:cs="Arial Unicode MS"/>
          <w:color w:val="auto"/>
          <w:w w:val="97"/>
          <w:sz w:val="24"/>
          <w:szCs w:val="24"/>
        </w:rPr>
      </w:pPr>
      <w:r w:rsidRPr="00F644FB">
        <w:rPr>
          <w:rFonts w:ascii="Verdana" w:eastAsia="Arial Unicode MS" w:hAnsi="Verdana" w:cs="Arial Unicode MS"/>
          <w:color w:val="auto"/>
          <w:w w:val="97"/>
          <w:sz w:val="24"/>
          <w:szCs w:val="24"/>
        </w:rPr>
        <w:t>Que cet argument ne saurait remettre en ca</w:t>
      </w:r>
      <w:r w:rsidR="00726E22" w:rsidRPr="00F644FB">
        <w:rPr>
          <w:rFonts w:ascii="Verdana" w:eastAsia="Arial Unicode MS" w:hAnsi="Verdana" w:cs="Arial Unicode MS"/>
          <w:color w:val="auto"/>
          <w:w w:val="97"/>
          <w:sz w:val="24"/>
          <w:szCs w:val="24"/>
        </w:rPr>
        <w:t>use les caractères de certitude</w:t>
      </w:r>
      <w:r w:rsidRPr="00F644FB">
        <w:rPr>
          <w:rFonts w:ascii="Verdana" w:eastAsia="Arial Unicode MS" w:hAnsi="Verdana" w:cs="Arial Unicode MS"/>
          <w:color w:val="auto"/>
          <w:w w:val="97"/>
          <w:sz w:val="24"/>
          <w:szCs w:val="24"/>
        </w:rPr>
        <w:t>, d’exigibilité et de liquidité fautes  de pièces justificatives ;</w:t>
      </w:r>
    </w:p>
    <w:p w:rsidR="00D41247" w:rsidRPr="00F644FB" w:rsidRDefault="00346D61" w:rsidP="00E77D43">
      <w:pPr>
        <w:spacing w:line="360" w:lineRule="auto"/>
        <w:ind w:left="708"/>
        <w:jc w:val="both"/>
        <w:rPr>
          <w:rFonts w:ascii="Verdana" w:eastAsia="Arial Unicode MS" w:hAnsi="Verdana" w:cs="Arial Unicode MS"/>
          <w:color w:val="auto"/>
          <w:sz w:val="24"/>
          <w:szCs w:val="24"/>
        </w:rPr>
      </w:pPr>
      <w:r w:rsidRPr="00F644FB">
        <w:rPr>
          <w:rFonts w:ascii="Verdana" w:eastAsia="Arial Unicode MS" w:hAnsi="Verdana" w:cs="Arial Unicode MS"/>
          <w:color w:val="auto"/>
          <w:sz w:val="24"/>
          <w:szCs w:val="24"/>
        </w:rPr>
        <w:t>Attendu qu</w:t>
      </w:r>
      <w:r w:rsidR="0059672A" w:rsidRPr="00F644FB">
        <w:rPr>
          <w:rFonts w:ascii="Verdana" w:eastAsia="Arial Unicode MS" w:hAnsi="Verdana" w:cs="Arial Unicode MS"/>
          <w:color w:val="auto"/>
          <w:sz w:val="24"/>
          <w:szCs w:val="24"/>
        </w:rPr>
        <w:t>e cependant</w:t>
      </w:r>
      <w:r w:rsidR="00292114" w:rsidRPr="00F644FB">
        <w:rPr>
          <w:rFonts w:ascii="Verdana" w:eastAsia="Arial Unicode MS" w:hAnsi="Verdana" w:cs="Arial Unicode MS"/>
          <w:color w:val="auto"/>
          <w:sz w:val="24"/>
          <w:szCs w:val="24"/>
        </w:rPr>
        <w:t xml:space="preserve">, </w:t>
      </w:r>
      <w:r w:rsidR="0059672A" w:rsidRPr="00F644FB">
        <w:rPr>
          <w:rFonts w:ascii="Verdana" w:eastAsia="Arial Unicode MS" w:hAnsi="Verdana" w:cs="Arial Unicode MS"/>
          <w:color w:val="auto"/>
          <w:sz w:val="24"/>
          <w:szCs w:val="24"/>
        </w:rPr>
        <w:t xml:space="preserve"> </w:t>
      </w:r>
      <w:r w:rsidR="0011770C" w:rsidRPr="00F644FB">
        <w:rPr>
          <w:rFonts w:ascii="Verdana" w:eastAsia="Arial Unicode MS" w:hAnsi="Verdana" w:cs="Arial Unicode MS"/>
          <w:color w:val="auto"/>
          <w:sz w:val="24"/>
          <w:szCs w:val="24"/>
        </w:rPr>
        <w:t>même</w:t>
      </w:r>
      <w:r w:rsidR="00D41247" w:rsidRPr="00F644FB">
        <w:rPr>
          <w:rFonts w:ascii="Verdana" w:eastAsia="Arial Unicode MS" w:hAnsi="Verdana" w:cs="Arial Unicode MS"/>
          <w:color w:val="auto"/>
          <w:sz w:val="24"/>
          <w:szCs w:val="24"/>
        </w:rPr>
        <w:t xml:space="preserve"> s’il est vrai </w:t>
      </w:r>
      <w:r w:rsidR="0059672A" w:rsidRPr="00F644FB">
        <w:rPr>
          <w:rFonts w:ascii="Verdana" w:eastAsia="Arial Unicode MS" w:hAnsi="Verdana" w:cs="Arial Unicode MS"/>
          <w:color w:val="auto"/>
          <w:sz w:val="24"/>
          <w:szCs w:val="24"/>
        </w:rPr>
        <w:t xml:space="preserve">qu’en l’espèce </w:t>
      </w:r>
      <w:r w:rsidR="00D41247" w:rsidRPr="00F644FB">
        <w:rPr>
          <w:rFonts w:ascii="Verdana" w:eastAsia="Arial Unicode MS" w:hAnsi="Verdana" w:cs="Arial Unicode MS"/>
          <w:color w:val="auto"/>
          <w:sz w:val="24"/>
          <w:szCs w:val="24"/>
        </w:rPr>
        <w:t>que</w:t>
      </w:r>
      <w:r w:rsidRPr="00F644FB">
        <w:rPr>
          <w:rFonts w:ascii="Verdana" w:eastAsia="Arial Unicode MS" w:hAnsi="Verdana" w:cs="Arial Unicode MS"/>
          <w:color w:val="auto"/>
          <w:sz w:val="24"/>
          <w:szCs w:val="24"/>
        </w:rPr>
        <w:t xml:space="preserve"> le recouvrement de la créance poursuivie </w:t>
      </w:r>
      <w:r w:rsidR="007B0B97" w:rsidRPr="00F644FB">
        <w:rPr>
          <w:rFonts w:ascii="Verdana" w:eastAsia="Arial Unicode MS" w:hAnsi="Verdana" w:cs="Arial Unicode MS"/>
          <w:color w:val="auto"/>
          <w:sz w:val="24"/>
          <w:szCs w:val="24"/>
        </w:rPr>
        <w:t xml:space="preserve">a </w:t>
      </w:r>
      <w:r w:rsidRPr="00F644FB">
        <w:rPr>
          <w:rFonts w:ascii="Verdana" w:eastAsia="Arial Unicode MS" w:hAnsi="Verdana" w:cs="Arial Unicode MS"/>
          <w:color w:val="auto"/>
          <w:sz w:val="24"/>
          <w:szCs w:val="24"/>
        </w:rPr>
        <w:t>un</w:t>
      </w:r>
      <w:r w:rsidR="007B0B97" w:rsidRPr="00F644FB">
        <w:rPr>
          <w:rFonts w:ascii="Verdana" w:eastAsia="Arial Unicode MS" w:hAnsi="Verdana" w:cs="Arial Unicode MS"/>
          <w:color w:val="auto"/>
          <w:sz w:val="24"/>
          <w:szCs w:val="24"/>
        </w:rPr>
        <w:t>e</w:t>
      </w:r>
      <w:r w:rsidRPr="00F644FB">
        <w:rPr>
          <w:rFonts w:ascii="Verdana" w:eastAsia="Arial Unicode MS" w:hAnsi="Verdana" w:cs="Arial Unicode MS"/>
          <w:color w:val="auto"/>
          <w:sz w:val="24"/>
          <w:szCs w:val="24"/>
        </w:rPr>
        <w:t xml:space="preserve"> </w:t>
      </w:r>
      <w:r w:rsidR="007B0B97" w:rsidRPr="00F644FB">
        <w:rPr>
          <w:rFonts w:ascii="Verdana" w:eastAsia="Arial Unicode MS" w:hAnsi="Verdana" w:cs="Arial Unicode MS"/>
          <w:color w:val="auto"/>
          <w:sz w:val="24"/>
          <w:szCs w:val="24"/>
        </w:rPr>
        <w:t xml:space="preserve">cause </w:t>
      </w:r>
      <w:r w:rsidRPr="00F644FB">
        <w:rPr>
          <w:rFonts w:ascii="Verdana" w:eastAsia="Arial Unicode MS" w:hAnsi="Verdana" w:cs="Arial Unicode MS"/>
          <w:color w:val="auto"/>
          <w:sz w:val="24"/>
          <w:szCs w:val="24"/>
        </w:rPr>
        <w:t>contra</w:t>
      </w:r>
      <w:r w:rsidR="007B0B97" w:rsidRPr="00F644FB">
        <w:rPr>
          <w:rFonts w:ascii="Verdana" w:eastAsia="Arial Unicode MS" w:hAnsi="Verdana" w:cs="Arial Unicode MS"/>
          <w:color w:val="auto"/>
          <w:sz w:val="24"/>
          <w:szCs w:val="24"/>
        </w:rPr>
        <w:t>ctuelle</w:t>
      </w:r>
      <w:r w:rsidRPr="00F644FB">
        <w:rPr>
          <w:rFonts w:ascii="Verdana" w:eastAsia="Arial Unicode MS" w:hAnsi="Verdana" w:cs="Arial Unicode MS"/>
          <w:color w:val="auto"/>
          <w:sz w:val="24"/>
          <w:szCs w:val="24"/>
        </w:rPr>
        <w:t> ;</w:t>
      </w:r>
      <w:r w:rsidR="00D41247" w:rsidRPr="00F644FB">
        <w:rPr>
          <w:rFonts w:ascii="Verdana" w:eastAsia="Arial Unicode MS" w:hAnsi="Verdana" w:cs="Arial Unicode MS"/>
          <w:color w:val="auto"/>
          <w:sz w:val="24"/>
          <w:szCs w:val="24"/>
        </w:rPr>
        <w:t xml:space="preserve"> il n’en demeure pas moins qu’elle résulte  d’un compte courant ;</w:t>
      </w:r>
    </w:p>
    <w:p w:rsidR="006D59EA" w:rsidRPr="00F644FB" w:rsidRDefault="00F06213" w:rsidP="00687A21">
      <w:pPr>
        <w:widowControl w:val="0"/>
        <w:autoSpaceDE w:val="0"/>
        <w:autoSpaceDN w:val="0"/>
        <w:adjustRightInd w:val="0"/>
        <w:spacing w:after="0" w:line="360" w:lineRule="auto"/>
        <w:ind w:left="708" w:right="157" w:firstLine="45"/>
        <w:jc w:val="both"/>
        <w:rPr>
          <w:rFonts w:ascii="Verdana" w:eastAsia="Arial Unicode MS" w:hAnsi="Verdana" w:cs="Arial Unicode MS"/>
          <w:color w:val="auto"/>
          <w:spacing w:val="-2"/>
          <w:sz w:val="24"/>
          <w:szCs w:val="24"/>
        </w:rPr>
      </w:pPr>
      <w:r w:rsidRPr="00F644FB">
        <w:rPr>
          <w:rFonts w:ascii="Verdana" w:eastAsia="Arial Unicode MS" w:hAnsi="Verdana" w:cs="Arial Unicode MS"/>
          <w:color w:val="auto"/>
          <w:sz w:val="24"/>
          <w:szCs w:val="24"/>
        </w:rPr>
        <w:t xml:space="preserve">Attendu qu’il est de jurisprudence </w:t>
      </w:r>
      <w:r w:rsidR="00FC1C40">
        <w:rPr>
          <w:rFonts w:ascii="Verdana" w:eastAsia="Arial Unicode MS" w:hAnsi="Verdana" w:cs="Arial Unicode MS"/>
          <w:color w:val="auto"/>
          <w:sz w:val="24"/>
          <w:szCs w:val="24"/>
        </w:rPr>
        <w:t>constante</w:t>
      </w:r>
      <w:r w:rsidR="00E21A03" w:rsidRPr="00F644FB">
        <w:rPr>
          <w:rFonts w:ascii="Verdana" w:eastAsia="Arial Unicode MS" w:hAnsi="Verdana" w:cs="Arial Unicode MS"/>
          <w:color w:val="auto"/>
          <w:sz w:val="24"/>
          <w:szCs w:val="24"/>
        </w:rPr>
        <w:t xml:space="preserve"> de la CCJA </w:t>
      </w:r>
      <w:r w:rsidR="00520113" w:rsidRPr="00F644FB">
        <w:rPr>
          <w:rFonts w:ascii="Verdana" w:eastAsia="Arial Unicode MS" w:hAnsi="Verdana" w:cs="Arial Unicode MS"/>
          <w:color w:val="auto"/>
          <w:sz w:val="24"/>
          <w:szCs w:val="24"/>
        </w:rPr>
        <w:t>que</w:t>
      </w:r>
      <w:r w:rsidR="00966E7C" w:rsidRPr="00F644FB">
        <w:rPr>
          <w:rFonts w:ascii="Verdana" w:eastAsia="Arial Unicode MS" w:hAnsi="Verdana" w:cs="Arial Unicode MS"/>
          <w:color w:val="auto"/>
          <w:sz w:val="24"/>
          <w:szCs w:val="24"/>
        </w:rPr>
        <w:t xml:space="preserve"> </w:t>
      </w:r>
      <w:r w:rsidR="006D59EA" w:rsidRPr="00F644FB">
        <w:rPr>
          <w:rFonts w:ascii="Verdana" w:eastAsia="Arial Unicode MS" w:hAnsi="Verdana" w:cs="Arial Unicode MS"/>
          <w:color w:val="auto"/>
          <w:sz w:val="24"/>
          <w:szCs w:val="24"/>
        </w:rPr>
        <w:t xml:space="preserve"> </w:t>
      </w:r>
      <w:r w:rsidR="00E21A03" w:rsidRPr="00F644FB">
        <w:rPr>
          <w:rFonts w:ascii="Verdana" w:eastAsia="Arial Unicode MS" w:hAnsi="Verdana" w:cs="Arial Unicode MS"/>
          <w:color w:val="auto"/>
          <w:w w:val="98"/>
          <w:sz w:val="24"/>
          <w:szCs w:val="24"/>
        </w:rPr>
        <w:t>l</w:t>
      </w:r>
      <w:r w:rsidR="00E21A03" w:rsidRPr="00F644FB">
        <w:rPr>
          <w:rFonts w:ascii="Verdana" w:eastAsia="Arial Unicode MS" w:hAnsi="Verdana" w:cs="Arial Unicode MS"/>
          <w:color w:val="auto"/>
          <w:w w:val="97"/>
          <w:sz w:val="24"/>
          <w:szCs w:val="24"/>
        </w:rPr>
        <w:t>’ordonn</w:t>
      </w:r>
      <w:r w:rsidR="00E21A03" w:rsidRPr="00F644FB">
        <w:rPr>
          <w:rFonts w:ascii="Verdana" w:eastAsia="Arial Unicode MS" w:hAnsi="Verdana" w:cs="Arial Unicode MS"/>
          <w:color w:val="auto"/>
          <w:spacing w:val="-1"/>
          <w:w w:val="97"/>
          <w:sz w:val="24"/>
          <w:szCs w:val="24"/>
        </w:rPr>
        <w:t>a</w:t>
      </w:r>
      <w:r w:rsidR="00E21A03" w:rsidRPr="00F644FB">
        <w:rPr>
          <w:rFonts w:ascii="Verdana" w:eastAsia="Arial Unicode MS" w:hAnsi="Verdana" w:cs="Arial Unicode MS"/>
          <w:color w:val="auto"/>
          <w:w w:val="97"/>
          <w:sz w:val="24"/>
          <w:szCs w:val="24"/>
        </w:rPr>
        <w:t>n</w:t>
      </w:r>
      <w:r w:rsidR="00E21A03" w:rsidRPr="00F644FB">
        <w:rPr>
          <w:rFonts w:ascii="Verdana" w:eastAsia="Arial Unicode MS" w:hAnsi="Verdana" w:cs="Arial Unicode MS"/>
          <w:color w:val="auto"/>
          <w:spacing w:val="1"/>
          <w:w w:val="97"/>
          <w:sz w:val="24"/>
          <w:szCs w:val="24"/>
        </w:rPr>
        <w:t>c</w:t>
      </w:r>
      <w:r w:rsidR="00E21A03" w:rsidRPr="00F644FB">
        <w:rPr>
          <w:rFonts w:ascii="Verdana" w:eastAsia="Arial Unicode MS" w:hAnsi="Verdana" w:cs="Arial Unicode MS"/>
          <w:color w:val="auto"/>
          <w:w w:val="97"/>
          <w:sz w:val="24"/>
          <w:szCs w:val="24"/>
        </w:rPr>
        <w:t>e</w:t>
      </w:r>
      <w:r w:rsidR="00E21A03" w:rsidRPr="00F644FB">
        <w:rPr>
          <w:rFonts w:ascii="Verdana" w:eastAsia="Arial Unicode MS" w:hAnsi="Verdana" w:cs="Arial Unicode MS"/>
          <w:color w:val="auto"/>
          <w:spacing w:val="47"/>
          <w:sz w:val="24"/>
          <w:szCs w:val="24"/>
        </w:rPr>
        <w:t xml:space="preserve"> </w:t>
      </w:r>
      <w:r w:rsidR="00E21A03" w:rsidRPr="00F644FB">
        <w:rPr>
          <w:rFonts w:ascii="Verdana" w:eastAsia="Arial Unicode MS" w:hAnsi="Verdana" w:cs="Arial Unicode MS"/>
          <w:color w:val="auto"/>
          <w:w w:val="97"/>
          <w:sz w:val="24"/>
          <w:szCs w:val="24"/>
        </w:rPr>
        <w:t>d’</w:t>
      </w:r>
      <w:r w:rsidR="00E21A03" w:rsidRPr="00F644FB">
        <w:rPr>
          <w:rFonts w:ascii="Verdana" w:eastAsia="Arial Unicode MS" w:hAnsi="Verdana" w:cs="Arial Unicode MS"/>
          <w:color w:val="auto"/>
          <w:w w:val="98"/>
          <w:sz w:val="24"/>
          <w:szCs w:val="24"/>
        </w:rPr>
        <w:t>i</w:t>
      </w:r>
      <w:r w:rsidR="00E21A03" w:rsidRPr="00F644FB">
        <w:rPr>
          <w:rFonts w:ascii="Verdana" w:eastAsia="Arial Unicode MS" w:hAnsi="Verdana" w:cs="Arial Unicode MS"/>
          <w:color w:val="auto"/>
          <w:w w:val="97"/>
          <w:sz w:val="24"/>
          <w:szCs w:val="24"/>
        </w:rPr>
        <w:t>n</w:t>
      </w:r>
      <w:r w:rsidR="00E21A03" w:rsidRPr="00F644FB">
        <w:rPr>
          <w:rFonts w:ascii="Verdana" w:eastAsia="Arial Unicode MS" w:hAnsi="Verdana" w:cs="Arial Unicode MS"/>
          <w:color w:val="auto"/>
          <w:w w:val="98"/>
          <w:sz w:val="24"/>
          <w:szCs w:val="24"/>
        </w:rPr>
        <w:t>j</w:t>
      </w:r>
      <w:r w:rsidR="00E21A03" w:rsidRPr="00F644FB">
        <w:rPr>
          <w:rFonts w:ascii="Verdana" w:eastAsia="Arial Unicode MS" w:hAnsi="Verdana" w:cs="Arial Unicode MS"/>
          <w:color w:val="auto"/>
          <w:w w:val="97"/>
          <w:sz w:val="24"/>
          <w:szCs w:val="24"/>
        </w:rPr>
        <w:t>onc</w:t>
      </w:r>
      <w:r w:rsidR="00E21A03" w:rsidRPr="00F644FB">
        <w:rPr>
          <w:rFonts w:ascii="Verdana" w:eastAsia="Arial Unicode MS" w:hAnsi="Verdana" w:cs="Arial Unicode MS"/>
          <w:color w:val="auto"/>
          <w:w w:val="98"/>
          <w:sz w:val="24"/>
          <w:szCs w:val="24"/>
        </w:rPr>
        <w:t>t</w:t>
      </w:r>
      <w:r w:rsidR="00E21A03" w:rsidRPr="00F644FB">
        <w:rPr>
          <w:rFonts w:ascii="Verdana" w:eastAsia="Arial Unicode MS" w:hAnsi="Verdana" w:cs="Arial Unicode MS"/>
          <w:color w:val="auto"/>
          <w:spacing w:val="1"/>
          <w:w w:val="98"/>
          <w:sz w:val="24"/>
          <w:szCs w:val="24"/>
        </w:rPr>
        <w:t>i</w:t>
      </w:r>
      <w:r w:rsidR="00E21A03" w:rsidRPr="00F644FB">
        <w:rPr>
          <w:rFonts w:ascii="Verdana" w:eastAsia="Arial Unicode MS" w:hAnsi="Verdana" w:cs="Arial Unicode MS"/>
          <w:color w:val="auto"/>
          <w:spacing w:val="2"/>
          <w:w w:val="97"/>
          <w:sz w:val="24"/>
          <w:szCs w:val="24"/>
        </w:rPr>
        <w:t>o</w:t>
      </w:r>
      <w:r w:rsidR="00E21A03" w:rsidRPr="00F644FB">
        <w:rPr>
          <w:rFonts w:ascii="Verdana" w:eastAsia="Arial Unicode MS" w:hAnsi="Verdana" w:cs="Arial Unicode MS"/>
          <w:color w:val="auto"/>
          <w:w w:val="97"/>
          <w:sz w:val="24"/>
          <w:szCs w:val="24"/>
        </w:rPr>
        <w:t>n</w:t>
      </w:r>
      <w:r w:rsidR="00E21A03" w:rsidRPr="00F644FB">
        <w:rPr>
          <w:rFonts w:ascii="Verdana" w:eastAsia="Arial Unicode MS" w:hAnsi="Verdana" w:cs="Arial Unicode MS"/>
          <w:color w:val="auto"/>
          <w:spacing w:val="48"/>
          <w:sz w:val="24"/>
          <w:szCs w:val="24"/>
        </w:rPr>
        <w:t xml:space="preserve"> </w:t>
      </w:r>
      <w:r w:rsidR="00E21A03" w:rsidRPr="00F644FB">
        <w:rPr>
          <w:rFonts w:ascii="Verdana" w:eastAsia="Arial Unicode MS" w:hAnsi="Verdana" w:cs="Arial Unicode MS"/>
          <w:color w:val="auto"/>
          <w:w w:val="97"/>
          <w:sz w:val="24"/>
          <w:szCs w:val="24"/>
        </w:rPr>
        <w:t>de</w:t>
      </w:r>
      <w:r w:rsidR="00E21A03" w:rsidRPr="00F644FB">
        <w:rPr>
          <w:rFonts w:ascii="Verdana" w:eastAsia="Arial Unicode MS" w:hAnsi="Verdana" w:cs="Arial Unicode MS"/>
          <w:color w:val="auto"/>
          <w:spacing w:val="47"/>
          <w:sz w:val="24"/>
          <w:szCs w:val="24"/>
        </w:rPr>
        <w:t xml:space="preserve"> </w:t>
      </w:r>
      <w:r w:rsidR="00E21A03" w:rsidRPr="00F644FB">
        <w:rPr>
          <w:rFonts w:ascii="Verdana" w:eastAsia="Arial Unicode MS" w:hAnsi="Verdana" w:cs="Arial Unicode MS"/>
          <w:color w:val="auto"/>
          <w:w w:val="97"/>
          <w:sz w:val="24"/>
          <w:szCs w:val="24"/>
        </w:rPr>
        <w:t>p</w:t>
      </w:r>
      <w:r w:rsidR="00E21A03" w:rsidRPr="00F644FB">
        <w:rPr>
          <w:rFonts w:ascii="Verdana" w:eastAsia="Arial Unicode MS" w:hAnsi="Verdana" w:cs="Arial Unicode MS"/>
          <w:color w:val="auto"/>
          <w:spacing w:val="4"/>
          <w:w w:val="97"/>
          <w:sz w:val="24"/>
          <w:szCs w:val="24"/>
        </w:rPr>
        <w:t>a</w:t>
      </w:r>
      <w:r w:rsidR="00E21A03" w:rsidRPr="00F644FB">
        <w:rPr>
          <w:rFonts w:ascii="Verdana" w:eastAsia="Arial Unicode MS" w:hAnsi="Verdana" w:cs="Arial Unicode MS"/>
          <w:color w:val="auto"/>
          <w:spacing w:val="-3"/>
          <w:w w:val="97"/>
          <w:sz w:val="24"/>
          <w:szCs w:val="24"/>
        </w:rPr>
        <w:t>y</w:t>
      </w:r>
      <w:r w:rsidR="00E21A03" w:rsidRPr="00F644FB">
        <w:rPr>
          <w:rFonts w:ascii="Verdana" w:eastAsia="Arial Unicode MS" w:hAnsi="Verdana" w:cs="Arial Unicode MS"/>
          <w:color w:val="auto"/>
          <w:w w:val="97"/>
          <w:sz w:val="24"/>
          <w:szCs w:val="24"/>
        </w:rPr>
        <w:t>er</w:t>
      </w:r>
      <w:r w:rsidR="00E21A03" w:rsidRPr="00F644FB">
        <w:rPr>
          <w:rFonts w:ascii="Verdana" w:eastAsia="Arial Unicode MS" w:hAnsi="Verdana" w:cs="Arial Unicode MS"/>
          <w:color w:val="auto"/>
          <w:spacing w:val="47"/>
          <w:sz w:val="24"/>
          <w:szCs w:val="24"/>
        </w:rPr>
        <w:t xml:space="preserve"> </w:t>
      </w:r>
      <w:r w:rsidR="006D59EA" w:rsidRPr="00F644FB">
        <w:rPr>
          <w:rFonts w:ascii="Verdana" w:eastAsia="Arial Unicode MS" w:hAnsi="Verdana" w:cs="Arial Unicode MS"/>
          <w:color w:val="auto"/>
          <w:w w:val="98"/>
          <w:sz w:val="24"/>
          <w:szCs w:val="24"/>
        </w:rPr>
        <w:t>qui</w:t>
      </w:r>
      <w:r w:rsidR="00E21A03" w:rsidRPr="00F644FB">
        <w:rPr>
          <w:rFonts w:ascii="Verdana" w:eastAsia="Arial Unicode MS" w:hAnsi="Verdana" w:cs="Arial Unicode MS"/>
          <w:color w:val="auto"/>
          <w:sz w:val="24"/>
          <w:szCs w:val="24"/>
        </w:rPr>
        <w:t xml:space="preserve"> </w:t>
      </w:r>
      <w:r w:rsidR="00E21A03" w:rsidRPr="00F644FB">
        <w:rPr>
          <w:rFonts w:ascii="Verdana" w:eastAsia="Arial Unicode MS" w:hAnsi="Verdana" w:cs="Arial Unicode MS"/>
          <w:color w:val="auto"/>
          <w:w w:val="97"/>
          <w:sz w:val="24"/>
          <w:szCs w:val="24"/>
        </w:rPr>
        <w:t>a</w:t>
      </w:r>
      <w:r w:rsidR="00E21A03" w:rsidRPr="00F644FB">
        <w:rPr>
          <w:rFonts w:ascii="Verdana" w:eastAsia="Arial Unicode MS" w:hAnsi="Verdana" w:cs="Arial Unicode MS"/>
          <w:color w:val="auto"/>
          <w:spacing w:val="1"/>
          <w:sz w:val="24"/>
          <w:szCs w:val="24"/>
        </w:rPr>
        <w:t xml:space="preserve"> </w:t>
      </w:r>
      <w:r w:rsidR="00E21A03" w:rsidRPr="00F644FB">
        <w:rPr>
          <w:rFonts w:ascii="Verdana" w:eastAsia="Arial Unicode MS" w:hAnsi="Verdana" w:cs="Arial Unicode MS"/>
          <w:color w:val="auto"/>
          <w:w w:val="97"/>
          <w:sz w:val="24"/>
          <w:szCs w:val="24"/>
        </w:rPr>
        <w:t>é</w:t>
      </w:r>
      <w:r w:rsidR="00E21A03" w:rsidRPr="00F644FB">
        <w:rPr>
          <w:rFonts w:ascii="Verdana" w:eastAsia="Arial Unicode MS" w:hAnsi="Verdana" w:cs="Arial Unicode MS"/>
          <w:color w:val="auto"/>
          <w:w w:val="98"/>
          <w:sz w:val="24"/>
          <w:szCs w:val="24"/>
        </w:rPr>
        <w:t>t</w:t>
      </w:r>
      <w:r w:rsidR="00E21A03" w:rsidRPr="00F644FB">
        <w:rPr>
          <w:rFonts w:ascii="Verdana" w:eastAsia="Arial Unicode MS" w:hAnsi="Verdana" w:cs="Arial Unicode MS"/>
          <w:color w:val="auto"/>
          <w:w w:val="97"/>
          <w:sz w:val="24"/>
          <w:szCs w:val="24"/>
        </w:rPr>
        <w:t>é</w:t>
      </w:r>
      <w:r w:rsidR="00E21A03" w:rsidRPr="00F644FB">
        <w:rPr>
          <w:rFonts w:ascii="Verdana" w:eastAsia="Arial Unicode MS" w:hAnsi="Verdana" w:cs="Arial Unicode MS"/>
          <w:color w:val="auto"/>
          <w:sz w:val="24"/>
          <w:szCs w:val="24"/>
        </w:rPr>
        <w:t xml:space="preserve"> </w:t>
      </w:r>
      <w:r w:rsidR="00E21A03" w:rsidRPr="00F644FB">
        <w:rPr>
          <w:rFonts w:ascii="Verdana" w:eastAsia="Arial Unicode MS" w:hAnsi="Verdana" w:cs="Arial Unicode MS"/>
          <w:color w:val="auto"/>
          <w:spacing w:val="-1"/>
          <w:w w:val="97"/>
          <w:sz w:val="24"/>
          <w:szCs w:val="24"/>
        </w:rPr>
        <w:t>r</w:t>
      </w:r>
      <w:r w:rsidR="00E21A03" w:rsidRPr="00F644FB">
        <w:rPr>
          <w:rFonts w:ascii="Verdana" w:eastAsia="Arial Unicode MS" w:hAnsi="Verdana" w:cs="Arial Unicode MS"/>
          <w:color w:val="auto"/>
          <w:w w:val="97"/>
          <w:sz w:val="24"/>
          <w:szCs w:val="24"/>
        </w:rPr>
        <w:t>end</w:t>
      </w:r>
      <w:r w:rsidR="00E21A03" w:rsidRPr="00F644FB">
        <w:rPr>
          <w:rFonts w:ascii="Verdana" w:eastAsia="Arial Unicode MS" w:hAnsi="Verdana" w:cs="Arial Unicode MS"/>
          <w:color w:val="auto"/>
          <w:spacing w:val="1"/>
          <w:w w:val="97"/>
          <w:sz w:val="24"/>
          <w:szCs w:val="24"/>
        </w:rPr>
        <w:t>u</w:t>
      </w:r>
      <w:r w:rsidR="00E21A03" w:rsidRPr="00F644FB">
        <w:rPr>
          <w:rFonts w:ascii="Verdana" w:eastAsia="Arial Unicode MS" w:hAnsi="Verdana" w:cs="Arial Unicode MS"/>
          <w:color w:val="auto"/>
          <w:w w:val="97"/>
          <w:sz w:val="24"/>
          <w:szCs w:val="24"/>
        </w:rPr>
        <w:t>e</w:t>
      </w:r>
      <w:r w:rsidR="00E21A03" w:rsidRPr="00F644FB">
        <w:rPr>
          <w:rFonts w:ascii="Verdana" w:eastAsia="Arial Unicode MS" w:hAnsi="Verdana" w:cs="Arial Unicode MS"/>
          <w:color w:val="auto"/>
          <w:sz w:val="24"/>
          <w:szCs w:val="24"/>
        </w:rPr>
        <w:t xml:space="preserve"> </w:t>
      </w:r>
      <w:r w:rsidR="00E21A03" w:rsidRPr="00F644FB">
        <w:rPr>
          <w:rFonts w:ascii="Verdana" w:eastAsia="Arial Unicode MS" w:hAnsi="Verdana" w:cs="Arial Unicode MS"/>
          <w:color w:val="auto"/>
          <w:w w:val="97"/>
          <w:sz w:val="24"/>
          <w:szCs w:val="24"/>
        </w:rPr>
        <w:t>sur</w:t>
      </w:r>
      <w:r w:rsidR="00E21A03" w:rsidRPr="00F644FB">
        <w:rPr>
          <w:rFonts w:ascii="Verdana" w:eastAsia="Arial Unicode MS" w:hAnsi="Verdana" w:cs="Arial Unicode MS"/>
          <w:color w:val="auto"/>
          <w:spacing w:val="1"/>
          <w:sz w:val="24"/>
          <w:szCs w:val="24"/>
        </w:rPr>
        <w:t xml:space="preserve"> </w:t>
      </w:r>
      <w:r w:rsidR="00E21A03" w:rsidRPr="00F644FB">
        <w:rPr>
          <w:rFonts w:ascii="Verdana" w:eastAsia="Arial Unicode MS" w:hAnsi="Verdana" w:cs="Arial Unicode MS"/>
          <w:color w:val="auto"/>
          <w:spacing w:val="1"/>
          <w:w w:val="98"/>
          <w:sz w:val="24"/>
          <w:szCs w:val="24"/>
        </w:rPr>
        <w:t>l</w:t>
      </w:r>
      <w:r w:rsidR="00E21A03" w:rsidRPr="00F644FB">
        <w:rPr>
          <w:rFonts w:ascii="Verdana" w:eastAsia="Arial Unicode MS" w:hAnsi="Verdana" w:cs="Arial Unicode MS"/>
          <w:color w:val="auto"/>
          <w:w w:val="97"/>
          <w:sz w:val="24"/>
          <w:szCs w:val="24"/>
        </w:rPr>
        <w:t>a</w:t>
      </w:r>
      <w:r w:rsidR="00E21A03" w:rsidRPr="00F644FB">
        <w:rPr>
          <w:rFonts w:ascii="Verdana" w:eastAsia="Arial Unicode MS" w:hAnsi="Verdana" w:cs="Arial Unicode MS"/>
          <w:color w:val="auto"/>
          <w:sz w:val="24"/>
          <w:szCs w:val="24"/>
        </w:rPr>
        <w:t xml:space="preserve"> </w:t>
      </w:r>
      <w:r w:rsidR="00E21A03" w:rsidRPr="00F644FB">
        <w:rPr>
          <w:rFonts w:ascii="Verdana" w:eastAsia="Arial Unicode MS" w:hAnsi="Verdana" w:cs="Arial Unicode MS"/>
          <w:color w:val="auto"/>
          <w:w w:val="97"/>
          <w:sz w:val="24"/>
          <w:szCs w:val="24"/>
        </w:rPr>
        <w:t>b</w:t>
      </w:r>
      <w:r w:rsidR="00E21A03" w:rsidRPr="00F644FB">
        <w:rPr>
          <w:rFonts w:ascii="Verdana" w:eastAsia="Arial Unicode MS" w:hAnsi="Verdana" w:cs="Arial Unicode MS"/>
          <w:color w:val="auto"/>
          <w:spacing w:val="-1"/>
          <w:w w:val="97"/>
          <w:sz w:val="24"/>
          <w:szCs w:val="24"/>
        </w:rPr>
        <w:t>a</w:t>
      </w:r>
      <w:r w:rsidR="00E21A03" w:rsidRPr="00F644FB">
        <w:rPr>
          <w:rFonts w:ascii="Verdana" w:eastAsia="Arial Unicode MS" w:hAnsi="Verdana" w:cs="Arial Unicode MS"/>
          <w:color w:val="auto"/>
          <w:spacing w:val="2"/>
          <w:w w:val="97"/>
          <w:sz w:val="24"/>
          <w:szCs w:val="24"/>
        </w:rPr>
        <w:t>s</w:t>
      </w:r>
      <w:r w:rsidR="00E21A03" w:rsidRPr="00F644FB">
        <w:rPr>
          <w:rFonts w:ascii="Verdana" w:eastAsia="Arial Unicode MS" w:hAnsi="Verdana" w:cs="Arial Unicode MS"/>
          <w:color w:val="auto"/>
          <w:w w:val="97"/>
          <w:sz w:val="24"/>
          <w:szCs w:val="24"/>
        </w:rPr>
        <w:t>e</w:t>
      </w:r>
      <w:r w:rsidR="00E21A03" w:rsidRPr="00F644FB">
        <w:rPr>
          <w:rFonts w:ascii="Verdana" w:eastAsia="Arial Unicode MS" w:hAnsi="Verdana" w:cs="Arial Unicode MS"/>
          <w:color w:val="auto"/>
          <w:sz w:val="24"/>
          <w:szCs w:val="24"/>
        </w:rPr>
        <w:t xml:space="preserve"> </w:t>
      </w:r>
      <w:r w:rsidR="00726E22" w:rsidRPr="00F644FB">
        <w:rPr>
          <w:rFonts w:ascii="Verdana" w:eastAsia="Arial Unicode MS" w:hAnsi="Verdana" w:cs="Arial Unicode MS"/>
          <w:color w:val="auto"/>
          <w:sz w:val="24"/>
          <w:szCs w:val="24"/>
        </w:rPr>
        <w:t>« </w:t>
      </w:r>
      <w:r w:rsidR="00E21A03" w:rsidRPr="00F644FB">
        <w:rPr>
          <w:rFonts w:ascii="Verdana" w:eastAsia="Arial Unicode MS" w:hAnsi="Verdana" w:cs="Arial Unicode MS"/>
          <w:color w:val="auto"/>
          <w:w w:val="97"/>
          <w:sz w:val="24"/>
          <w:szCs w:val="24"/>
        </w:rPr>
        <w:t>d</w:t>
      </w:r>
      <w:r w:rsidR="00E21A03" w:rsidRPr="00F644FB">
        <w:rPr>
          <w:rFonts w:ascii="Verdana" w:eastAsia="Arial Unicode MS" w:hAnsi="Verdana" w:cs="Arial Unicode MS"/>
          <w:color w:val="auto"/>
          <w:spacing w:val="-1"/>
          <w:w w:val="97"/>
          <w:sz w:val="24"/>
          <w:szCs w:val="24"/>
        </w:rPr>
        <w:t>’</w:t>
      </w:r>
      <w:r w:rsidR="00E21A03" w:rsidRPr="00F644FB">
        <w:rPr>
          <w:rFonts w:ascii="Verdana" w:eastAsia="Arial Unicode MS" w:hAnsi="Verdana" w:cs="Arial Unicode MS"/>
          <w:color w:val="auto"/>
          <w:spacing w:val="2"/>
          <w:w w:val="97"/>
          <w:sz w:val="24"/>
          <w:szCs w:val="24"/>
        </w:rPr>
        <w:t>u</w:t>
      </w:r>
      <w:r w:rsidR="00E21A03" w:rsidRPr="00F644FB">
        <w:rPr>
          <w:rFonts w:ascii="Verdana" w:eastAsia="Arial Unicode MS" w:hAnsi="Verdana" w:cs="Arial Unicode MS"/>
          <w:color w:val="auto"/>
          <w:w w:val="97"/>
          <w:sz w:val="24"/>
          <w:szCs w:val="24"/>
        </w:rPr>
        <w:t>n</w:t>
      </w:r>
      <w:r w:rsidR="00E21A03" w:rsidRPr="00F644FB">
        <w:rPr>
          <w:rFonts w:ascii="Verdana" w:eastAsia="Arial Unicode MS" w:hAnsi="Verdana" w:cs="Arial Unicode MS"/>
          <w:color w:val="auto"/>
          <w:sz w:val="24"/>
          <w:szCs w:val="24"/>
        </w:rPr>
        <w:t xml:space="preserve"> </w:t>
      </w:r>
      <w:r w:rsidR="00E21A03" w:rsidRPr="00F644FB">
        <w:rPr>
          <w:rFonts w:ascii="Verdana" w:eastAsia="Arial Unicode MS" w:hAnsi="Verdana" w:cs="Arial Unicode MS"/>
          <w:color w:val="auto"/>
          <w:w w:val="97"/>
          <w:sz w:val="24"/>
          <w:szCs w:val="24"/>
        </w:rPr>
        <w:t>r</w:t>
      </w:r>
      <w:r w:rsidR="00E21A03" w:rsidRPr="00F644FB">
        <w:rPr>
          <w:rFonts w:ascii="Verdana" w:eastAsia="Arial Unicode MS" w:hAnsi="Verdana" w:cs="Arial Unicode MS"/>
          <w:color w:val="auto"/>
          <w:spacing w:val="-1"/>
          <w:w w:val="97"/>
          <w:sz w:val="24"/>
          <w:szCs w:val="24"/>
        </w:rPr>
        <w:t>e</w:t>
      </w:r>
      <w:r w:rsidR="00E21A03" w:rsidRPr="00F644FB">
        <w:rPr>
          <w:rFonts w:ascii="Verdana" w:eastAsia="Arial Unicode MS" w:hAnsi="Verdana" w:cs="Arial Unicode MS"/>
          <w:color w:val="auto"/>
          <w:w w:val="98"/>
          <w:sz w:val="24"/>
          <w:szCs w:val="24"/>
        </w:rPr>
        <w:t>l</w:t>
      </w:r>
      <w:r w:rsidR="00E21A03" w:rsidRPr="00F644FB">
        <w:rPr>
          <w:rFonts w:ascii="Verdana" w:eastAsia="Arial Unicode MS" w:hAnsi="Verdana" w:cs="Arial Unicode MS"/>
          <w:color w:val="auto"/>
          <w:w w:val="97"/>
          <w:sz w:val="24"/>
          <w:szCs w:val="24"/>
        </w:rPr>
        <w:t>evé</w:t>
      </w:r>
      <w:r w:rsidR="00E21A03" w:rsidRPr="00F644FB">
        <w:rPr>
          <w:rFonts w:ascii="Verdana" w:eastAsia="Arial Unicode MS" w:hAnsi="Verdana" w:cs="Arial Unicode MS"/>
          <w:color w:val="auto"/>
          <w:spacing w:val="1"/>
          <w:sz w:val="24"/>
          <w:szCs w:val="24"/>
        </w:rPr>
        <w:t xml:space="preserve"> </w:t>
      </w:r>
      <w:r w:rsidR="00E21A03" w:rsidRPr="00F644FB">
        <w:rPr>
          <w:rFonts w:ascii="Verdana" w:eastAsia="Arial Unicode MS" w:hAnsi="Verdana" w:cs="Arial Unicode MS"/>
          <w:color w:val="auto"/>
          <w:w w:val="97"/>
          <w:sz w:val="24"/>
          <w:szCs w:val="24"/>
        </w:rPr>
        <w:t>de</w:t>
      </w:r>
      <w:r w:rsidR="00E21A03" w:rsidRPr="00F644FB">
        <w:rPr>
          <w:rFonts w:ascii="Verdana" w:eastAsia="Arial Unicode MS" w:hAnsi="Verdana" w:cs="Arial Unicode MS"/>
          <w:color w:val="auto"/>
          <w:spacing w:val="1"/>
          <w:sz w:val="24"/>
          <w:szCs w:val="24"/>
        </w:rPr>
        <w:t xml:space="preserve"> </w:t>
      </w:r>
      <w:r w:rsidR="00E21A03" w:rsidRPr="00F644FB">
        <w:rPr>
          <w:rFonts w:ascii="Verdana" w:eastAsia="Arial Unicode MS" w:hAnsi="Verdana" w:cs="Arial Unicode MS"/>
          <w:color w:val="auto"/>
          <w:w w:val="97"/>
          <w:sz w:val="24"/>
          <w:szCs w:val="24"/>
        </w:rPr>
        <w:t>comp</w:t>
      </w:r>
      <w:r w:rsidR="00E21A03" w:rsidRPr="00F644FB">
        <w:rPr>
          <w:rFonts w:ascii="Verdana" w:eastAsia="Arial Unicode MS" w:hAnsi="Verdana" w:cs="Arial Unicode MS"/>
          <w:color w:val="auto"/>
          <w:w w:val="98"/>
          <w:sz w:val="24"/>
          <w:szCs w:val="24"/>
        </w:rPr>
        <w:t>t</w:t>
      </w:r>
      <w:r w:rsidR="00E21A03" w:rsidRPr="00F644FB">
        <w:rPr>
          <w:rFonts w:ascii="Verdana" w:eastAsia="Arial Unicode MS" w:hAnsi="Verdana" w:cs="Arial Unicode MS"/>
          <w:color w:val="auto"/>
          <w:w w:val="97"/>
          <w:sz w:val="24"/>
          <w:szCs w:val="24"/>
        </w:rPr>
        <w:t>e</w:t>
      </w:r>
      <w:r w:rsidR="00E21A03" w:rsidRPr="00F644FB">
        <w:rPr>
          <w:rFonts w:ascii="Verdana" w:eastAsia="Arial Unicode MS" w:hAnsi="Verdana" w:cs="Arial Unicode MS"/>
          <w:color w:val="auto"/>
          <w:sz w:val="24"/>
          <w:szCs w:val="24"/>
        </w:rPr>
        <w:t xml:space="preserve"> </w:t>
      </w:r>
      <w:r w:rsidR="00E21A03" w:rsidRPr="00F644FB">
        <w:rPr>
          <w:rFonts w:ascii="Verdana" w:eastAsia="Arial Unicode MS" w:hAnsi="Verdana" w:cs="Arial Unicode MS"/>
          <w:color w:val="auto"/>
          <w:w w:val="97"/>
          <w:sz w:val="24"/>
          <w:szCs w:val="24"/>
        </w:rPr>
        <w:t>un</w:t>
      </w:r>
      <w:r w:rsidR="00E21A03" w:rsidRPr="00F644FB">
        <w:rPr>
          <w:rFonts w:ascii="Verdana" w:eastAsia="Arial Unicode MS" w:hAnsi="Verdana" w:cs="Arial Unicode MS"/>
          <w:color w:val="auto"/>
          <w:w w:val="98"/>
          <w:sz w:val="24"/>
          <w:szCs w:val="24"/>
        </w:rPr>
        <w:t>i</w:t>
      </w:r>
      <w:r w:rsidR="00E21A03" w:rsidRPr="00F644FB">
        <w:rPr>
          <w:rFonts w:ascii="Verdana" w:eastAsia="Arial Unicode MS" w:hAnsi="Verdana" w:cs="Arial Unicode MS"/>
          <w:color w:val="auto"/>
          <w:spacing w:val="1"/>
          <w:w w:val="98"/>
          <w:sz w:val="24"/>
          <w:szCs w:val="24"/>
        </w:rPr>
        <w:t>l</w:t>
      </w:r>
      <w:r w:rsidR="00E21A03" w:rsidRPr="00F644FB">
        <w:rPr>
          <w:rFonts w:ascii="Verdana" w:eastAsia="Arial Unicode MS" w:hAnsi="Verdana" w:cs="Arial Unicode MS"/>
          <w:color w:val="auto"/>
          <w:w w:val="97"/>
          <w:sz w:val="24"/>
          <w:szCs w:val="24"/>
        </w:rPr>
        <w:t>a</w:t>
      </w:r>
      <w:r w:rsidR="00E21A03" w:rsidRPr="00F644FB">
        <w:rPr>
          <w:rFonts w:ascii="Verdana" w:eastAsia="Arial Unicode MS" w:hAnsi="Verdana" w:cs="Arial Unicode MS"/>
          <w:color w:val="auto"/>
          <w:w w:val="98"/>
          <w:sz w:val="24"/>
          <w:szCs w:val="24"/>
        </w:rPr>
        <w:t>t</w:t>
      </w:r>
      <w:r w:rsidR="00E21A03" w:rsidRPr="00F644FB">
        <w:rPr>
          <w:rFonts w:ascii="Verdana" w:eastAsia="Arial Unicode MS" w:hAnsi="Verdana" w:cs="Arial Unicode MS"/>
          <w:color w:val="auto"/>
          <w:spacing w:val="-1"/>
          <w:w w:val="97"/>
          <w:sz w:val="24"/>
          <w:szCs w:val="24"/>
        </w:rPr>
        <w:t>é</w:t>
      </w:r>
      <w:r w:rsidR="00E21A03" w:rsidRPr="00F644FB">
        <w:rPr>
          <w:rFonts w:ascii="Verdana" w:eastAsia="Arial Unicode MS" w:hAnsi="Verdana" w:cs="Arial Unicode MS"/>
          <w:color w:val="auto"/>
          <w:w w:val="97"/>
          <w:sz w:val="24"/>
          <w:szCs w:val="24"/>
        </w:rPr>
        <w:t>r</w:t>
      </w:r>
      <w:r w:rsidR="00E21A03" w:rsidRPr="00F644FB">
        <w:rPr>
          <w:rFonts w:ascii="Verdana" w:eastAsia="Arial Unicode MS" w:hAnsi="Verdana" w:cs="Arial Unicode MS"/>
          <w:color w:val="auto"/>
          <w:spacing w:val="-1"/>
          <w:w w:val="97"/>
          <w:sz w:val="24"/>
          <w:szCs w:val="24"/>
        </w:rPr>
        <w:t>a</w:t>
      </w:r>
      <w:r w:rsidR="00E21A03" w:rsidRPr="00F644FB">
        <w:rPr>
          <w:rFonts w:ascii="Verdana" w:eastAsia="Arial Unicode MS" w:hAnsi="Verdana" w:cs="Arial Unicode MS"/>
          <w:color w:val="auto"/>
          <w:w w:val="98"/>
          <w:sz w:val="24"/>
          <w:szCs w:val="24"/>
        </w:rPr>
        <w:t>l</w:t>
      </w:r>
      <w:r w:rsidR="00E21A03" w:rsidRPr="00F644FB">
        <w:rPr>
          <w:rFonts w:ascii="Verdana" w:eastAsia="Arial Unicode MS" w:hAnsi="Verdana" w:cs="Arial Unicode MS"/>
          <w:color w:val="auto"/>
          <w:spacing w:val="-2"/>
          <w:sz w:val="24"/>
          <w:szCs w:val="24"/>
        </w:rPr>
        <w:t xml:space="preserve"> </w:t>
      </w:r>
      <w:r w:rsidR="00E21A03" w:rsidRPr="00F644FB">
        <w:rPr>
          <w:rFonts w:ascii="Verdana" w:eastAsia="Arial Unicode MS" w:hAnsi="Verdana" w:cs="Arial Unicode MS"/>
          <w:color w:val="auto"/>
          <w:w w:val="97"/>
          <w:sz w:val="24"/>
          <w:szCs w:val="24"/>
        </w:rPr>
        <w:t>de</w:t>
      </w:r>
      <w:r w:rsidR="00E21A03" w:rsidRPr="00F644FB">
        <w:rPr>
          <w:rFonts w:ascii="Verdana" w:eastAsia="Arial Unicode MS" w:hAnsi="Verdana" w:cs="Arial Unicode MS"/>
          <w:color w:val="auto"/>
          <w:spacing w:val="-3"/>
          <w:sz w:val="24"/>
          <w:szCs w:val="24"/>
        </w:rPr>
        <w:t xml:space="preserve"> </w:t>
      </w:r>
      <w:r w:rsidR="00E21A03" w:rsidRPr="00F644FB">
        <w:rPr>
          <w:rFonts w:ascii="Verdana" w:eastAsia="Arial Unicode MS" w:hAnsi="Verdana" w:cs="Arial Unicode MS"/>
          <w:color w:val="auto"/>
          <w:w w:val="98"/>
          <w:sz w:val="24"/>
          <w:szCs w:val="24"/>
        </w:rPr>
        <w:t>l</w:t>
      </w:r>
      <w:r w:rsidR="00E21A03" w:rsidRPr="00F644FB">
        <w:rPr>
          <w:rFonts w:ascii="Verdana" w:eastAsia="Arial Unicode MS" w:hAnsi="Verdana" w:cs="Arial Unicode MS"/>
          <w:color w:val="auto"/>
          <w:w w:val="97"/>
          <w:sz w:val="24"/>
          <w:szCs w:val="24"/>
        </w:rPr>
        <w:t>a</w:t>
      </w:r>
      <w:r w:rsidR="00E21A03" w:rsidRPr="00F644FB">
        <w:rPr>
          <w:rFonts w:ascii="Verdana" w:eastAsia="Arial Unicode MS" w:hAnsi="Verdana" w:cs="Arial Unicode MS"/>
          <w:color w:val="auto"/>
          <w:spacing w:val="-3"/>
          <w:sz w:val="24"/>
          <w:szCs w:val="24"/>
        </w:rPr>
        <w:t xml:space="preserve"> </w:t>
      </w:r>
      <w:r w:rsidR="00E21A03" w:rsidRPr="00F644FB">
        <w:rPr>
          <w:rFonts w:ascii="Verdana" w:eastAsia="Arial Unicode MS" w:hAnsi="Verdana" w:cs="Arial Unicode MS"/>
          <w:color w:val="auto"/>
          <w:w w:val="97"/>
          <w:sz w:val="24"/>
          <w:szCs w:val="24"/>
        </w:rPr>
        <w:t>b</w:t>
      </w:r>
      <w:r w:rsidR="00E21A03" w:rsidRPr="00F644FB">
        <w:rPr>
          <w:rFonts w:ascii="Verdana" w:eastAsia="Arial Unicode MS" w:hAnsi="Verdana" w:cs="Arial Unicode MS"/>
          <w:color w:val="auto"/>
          <w:spacing w:val="-1"/>
          <w:w w:val="97"/>
          <w:sz w:val="24"/>
          <w:szCs w:val="24"/>
        </w:rPr>
        <w:t>a</w:t>
      </w:r>
      <w:r w:rsidR="00E21A03" w:rsidRPr="00F644FB">
        <w:rPr>
          <w:rFonts w:ascii="Verdana" w:eastAsia="Arial Unicode MS" w:hAnsi="Verdana" w:cs="Arial Unicode MS"/>
          <w:color w:val="auto"/>
          <w:w w:val="97"/>
          <w:sz w:val="24"/>
          <w:szCs w:val="24"/>
        </w:rPr>
        <w:t>nqu</w:t>
      </w:r>
      <w:r w:rsidR="00E21A03" w:rsidRPr="00F644FB">
        <w:rPr>
          <w:rFonts w:ascii="Verdana" w:eastAsia="Arial Unicode MS" w:hAnsi="Verdana" w:cs="Arial Unicode MS"/>
          <w:color w:val="auto"/>
          <w:spacing w:val="-1"/>
          <w:w w:val="97"/>
          <w:sz w:val="24"/>
          <w:szCs w:val="24"/>
        </w:rPr>
        <w:t>e</w:t>
      </w:r>
      <w:r w:rsidR="00E21A03" w:rsidRPr="00F644FB">
        <w:rPr>
          <w:rFonts w:ascii="Verdana" w:eastAsia="Arial Unicode MS" w:hAnsi="Verdana" w:cs="Arial Unicode MS"/>
          <w:color w:val="auto"/>
          <w:w w:val="97"/>
          <w:sz w:val="24"/>
          <w:szCs w:val="24"/>
        </w:rPr>
        <w:t>,</w:t>
      </w:r>
      <w:r w:rsidR="00E21A03" w:rsidRPr="00F644FB">
        <w:rPr>
          <w:rFonts w:ascii="Verdana" w:eastAsia="Arial Unicode MS" w:hAnsi="Verdana" w:cs="Arial Unicode MS"/>
          <w:color w:val="auto"/>
          <w:spacing w:val="-2"/>
          <w:sz w:val="24"/>
          <w:szCs w:val="24"/>
        </w:rPr>
        <w:t xml:space="preserve"> </w:t>
      </w:r>
      <w:r w:rsidR="00E21A03" w:rsidRPr="00F644FB">
        <w:rPr>
          <w:rFonts w:ascii="Verdana" w:eastAsia="Arial Unicode MS" w:hAnsi="Verdana" w:cs="Arial Unicode MS"/>
          <w:color w:val="auto"/>
          <w:spacing w:val="2"/>
          <w:w w:val="97"/>
          <w:sz w:val="24"/>
          <w:szCs w:val="24"/>
        </w:rPr>
        <w:t>ô</w:t>
      </w:r>
      <w:r w:rsidR="00E21A03" w:rsidRPr="00F644FB">
        <w:rPr>
          <w:rFonts w:ascii="Verdana" w:eastAsia="Arial Unicode MS" w:hAnsi="Verdana" w:cs="Arial Unicode MS"/>
          <w:color w:val="auto"/>
          <w:w w:val="98"/>
          <w:sz w:val="24"/>
          <w:szCs w:val="24"/>
        </w:rPr>
        <w:t>t</w:t>
      </w:r>
      <w:r w:rsidR="006D59EA" w:rsidRPr="00F644FB">
        <w:rPr>
          <w:rFonts w:ascii="Verdana" w:eastAsia="Arial Unicode MS" w:hAnsi="Verdana" w:cs="Arial Unicode MS"/>
          <w:color w:val="auto"/>
          <w:w w:val="97"/>
          <w:sz w:val="24"/>
          <w:szCs w:val="24"/>
        </w:rPr>
        <w:t xml:space="preserve">e </w:t>
      </w:r>
      <w:r w:rsidR="00E21A03" w:rsidRPr="00F644FB">
        <w:rPr>
          <w:rFonts w:ascii="Verdana" w:eastAsia="Arial Unicode MS" w:hAnsi="Verdana" w:cs="Arial Unicode MS"/>
          <w:color w:val="auto"/>
          <w:spacing w:val="-2"/>
          <w:sz w:val="24"/>
          <w:szCs w:val="24"/>
        </w:rPr>
        <w:t xml:space="preserve"> </w:t>
      </w:r>
      <w:r w:rsidR="00E21A03" w:rsidRPr="00F644FB">
        <w:rPr>
          <w:rFonts w:ascii="Verdana" w:eastAsia="Arial Unicode MS" w:hAnsi="Verdana" w:cs="Arial Unicode MS"/>
          <w:color w:val="auto"/>
          <w:spacing w:val="-1"/>
          <w:w w:val="97"/>
          <w:sz w:val="24"/>
          <w:szCs w:val="24"/>
        </w:rPr>
        <w:t>a</w:t>
      </w:r>
      <w:r w:rsidR="00E21A03" w:rsidRPr="00F644FB">
        <w:rPr>
          <w:rFonts w:ascii="Verdana" w:eastAsia="Arial Unicode MS" w:hAnsi="Verdana" w:cs="Arial Unicode MS"/>
          <w:color w:val="auto"/>
          <w:w w:val="98"/>
          <w:sz w:val="24"/>
          <w:szCs w:val="24"/>
        </w:rPr>
        <w:t>i</w:t>
      </w:r>
      <w:r w:rsidR="00E21A03" w:rsidRPr="00F644FB">
        <w:rPr>
          <w:rFonts w:ascii="Verdana" w:eastAsia="Arial Unicode MS" w:hAnsi="Verdana" w:cs="Arial Unicode MS"/>
          <w:color w:val="auto"/>
          <w:w w:val="97"/>
          <w:sz w:val="24"/>
          <w:szCs w:val="24"/>
        </w:rPr>
        <w:t>ns</w:t>
      </w:r>
      <w:r w:rsidR="00E21A03" w:rsidRPr="00F644FB">
        <w:rPr>
          <w:rFonts w:ascii="Verdana" w:eastAsia="Arial Unicode MS" w:hAnsi="Verdana" w:cs="Arial Unicode MS"/>
          <w:color w:val="auto"/>
          <w:w w:val="98"/>
          <w:sz w:val="24"/>
          <w:szCs w:val="24"/>
        </w:rPr>
        <w:t>i</w:t>
      </w:r>
      <w:r w:rsidR="00E21A03" w:rsidRPr="00F644FB">
        <w:rPr>
          <w:rFonts w:ascii="Verdana" w:eastAsia="Arial Unicode MS" w:hAnsi="Verdana" w:cs="Arial Unicode MS"/>
          <w:color w:val="auto"/>
          <w:spacing w:val="-1"/>
          <w:sz w:val="24"/>
          <w:szCs w:val="24"/>
        </w:rPr>
        <w:t xml:space="preserve"> </w:t>
      </w:r>
      <w:r w:rsidR="00E21A03" w:rsidRPr="00F644FB">
        <w:rPr>
          <w:rFonts w:ascii="Verdana" w:eastAsia="Arial Unicode MS" w:hAnsi="Verdana" w:cs="Arial Unicode MS"/>
          <w:color w:val="auto"/>
          <w:w w:val="97"/>
          <w:sz w:val="24"/>
          <w:szCs w:val="24"/>
        </w:rPr>
        <w:t>à</w:t>
      </w:r>
      <w:r w:rsidR="00E21A03" w:rsidRPr="00F644FB">
        <w:rPr>
          <w:rFonts w:ascii="Verdana" w:eastAsia="Arial Unicode MS" w:hAnsi="Verdana" w:cs="Arial Unicode MS"/>
          <w:color w:val="auto"/>
          <w:spacing w:val="-3"/>
          <w:sz w:val="24"/>
          <w:szCs w:val="24"/>
        </w:rPr>
        <w:t xml:space="preserve"> </w:t>
      </w:r>
      <w:r w:rsidR="00E21A03" w:rsidRPr="00F644FB">
        <w:rPr>
          <w:rFonts w:ascii="Verdana" w:eastAsia="Arial Unicode MS" w:hAnsi="Verdana" w:cs="Arial Unicode MS"/>
          <w:color w:val="auto"/>
          <w:spacing w:val="-1"/>
          <w:w w:val="97"/>
          <w:sz w:val="24"/>
          <w:szCs w:val="24"/>
        </w:rPr>
        <w:t>ce</w:t>
      </w:r>
      <w:r w:rsidR="00E21A03" w:rsidRPr="00F644FB">
        <w:rPr>
          <w:rFonts w:ascii="Verdana" w:eastAsia="Arial Unicode MS" w:hAnsi="Verdana" w:cs="Arial Unicode MS"/>
          <w:color w:val="auto"/>
          <w:w w:val="98"/>
          <w:sz w:val="24"/>
          <w:szCs w:val="24"/>
        </w:rPr>
        <w:t>tt</w:t>
      </w:r>
      <w:r w:rsidR="00E21A03" w:rsidRPr="00F644FB">
        <w:rPr>
          <w:rFonts w:ascii="Verdana" w:eastAsia="Arial Unicode MS" w:hAnsi="Verdana" w:cs="Arial Unicode MS"/>
          <w:color w:val="auto"/>
          <w:w w:val="97"/>
          <w:sz w:val="24"/>
          <w:szCs w:val="24"/>
        </w:rPr>
        <w:t>e</w:t>
      </w:r>
      <w:r w:rsidR="00E21A03" w:rsidRPr="00F644FB">
        <w:rPr>
          <w:rFonts w:ascii="Verdana" w:eastAsia="Arial Unicode MS" w:hAnsi="Verdana" w:cs="Arial Unicode MS"/>
          <w:color w:val="auto"/>
          <w:spacing w:val="-2"/>
          <w:sz w:val="24"/>
          <w:szCs w:val="24"/>
        </w:rPr>
        <w:t xml:space="preserve"> </w:t>
      </w:r>
      <w:r w:rsidR="00E21A03" w:rsidRPr="00F644FB">
        <w:rPr>
          <w:rFonts w:ascii="Verdana" w:eastAsia="Arial Unicode MS" w:hAnsi="Verdana" w:cs="Arial Unicode MS"/>
          <w:color w:val="auto"/>
          <w:spacing w:val="-1"/>
          <w:w w:val="97"/>
          <w:sz w:val="24"/>
          <w:szCs w:val="24"/>
        </w:rPr>
        <w:t>c</w:t>
      </w:r>
      <w:r w:rsidR="00E21A03" w:rsidRPr="00F644FB">
        <w:rPr>
          <w:rFonts w:ascii="Verdana" w:eastAsia="Arial Unicode MS" w:hAnsi="Verdana" w:cs="Arial Unicode MS"/>
          <w:color w:val="auto"/>
          <w:w w:val="97"/>
          <w:sz w:val="24"/>
          <w:szCs w:val="24"/>
        </w:rPr>
        <w:t>r</w:t>
      </w:r>
      <w:r w:rsidR="00E21A03" w:rsidRPr="00F644FB">
        <w:rPr>
          <w:rFonts w:ascii="Verdana" w:eastAsia="Arial Unicode MS" w:hAnsi="Verdana" w:cs="Arial Unicode MS"/>
          <w:color w:val="auto"/>
          <w:spacing w:val="-1"/>
          <w:w w:val="97"/>
          <w:sz w:val="24"/>
          <w:szCs w:val="24"/>
        </w:rPr>
        <w:t>éa</w:t>
      </w:r>
      <w:r w:rsidR="00E21A03" w:rsidRPr="00F644FB">
        <w:rPr>
          <w:rFonts w:ascii="Verdana" w:eastAsia="Arial Unicode MS" w:hAnsi="Verdana" w:cs="Arial Unicode MS"/>
          <w:color w:val="auto"/>
          <w:spacing w:val="1"/>
          <w:w w:val="97"/>
          <w:sz w:val="24"/>
          <w:szCs w:val="24"/>
        </w:rPr>
        <w:t>n</w:t>
      </w:r>
      <w:r w:rsidR="00E21A03" w:rsidRPr="00F644FB">
        <w:rPr>
          <w:rFonts w:ascii="Verdana" w:eastAsia="Arial Unicode MS" w:hAnsi="Verdana" w:cs="Arial Unicode MS"/>
          <w:color w:val="auto"/>
          <w:w w:val="97"/>
          <w:sz w:val="24"/>
          <w:szCs w:val="24"/>
        </w:rPr>
        <w:t>ce</w:t>
      </w:r>
      <w:r w:rsidR="00E21A03" w:rsidRPr="00F644FB">
        <w:rPr>
          <w:rFonts w:ascii="Verdana" w:eastAsia="Arial Unicode MS" w:hAnsi="Verdana" w:cs="Arial Unicode MS"/>
          <w:color w:val="auto"/>
          <w:spacing w:val="-1"/>
          <w:sz w:val="24"/>
          <w:szCs w:val="24"/>
        </w:rPr>
        <w:t xml:space="preserve"> </w:t>
      </w:r>
      <w:r w:rsidR="00E21A03" w:rsidRPr="00F644FB">
        <w:rPr>
          <w:rFonts w:ascii="Verdana" w:eastAsia="Arial Unicode MS" w:hAnsi="Verdana" w:cs="Arial Unicode MS"/>
          <w:color w:val="auto"/>
          <w:w w:val="97"/>
          <w:sz w:val="24"/>
          <w:szCs w:val="24"/>
        </w:rPr>
        <w:t>son</w:t>
      </w:r>
      <w:r w:rsidR="00E21A03" w:rsidRPr="00F644FB">
        <w:rPr>
          <w:rFonts w:ascii="Verdana" w:eastAsia="Arial Unicode MS" w:hAnsi="Verdana" w:cs="Arial Unicode MS"/>
          <w:color w:val="auto"/>
          <w:spacing w:val="-2"/>
          <w:sz w:val="24"/>
          <w:szCs w:val="24"/>
        </w:rPr>
        <w:t xml:space="preserve"> </w:t>
      </w:r>
      <w:r w:rsidR="00E21A03" w:rsidRPr="00F644FB">
        <w:rPr>
          <w:rFonts w:ascii="Verdana" w:eastAsia="Arial Unicode MS" w:hAnsi="Verdana" w:cs="Arial Unicode MS"/>
          <w:color w:val="auto"/>
          <w:w w:val="97"/>
          <w:sz w:val="24"/>
          <w:szCs w:val="24"/>
        </w:rPr>
        <w:t>c</w:t>
      </w:r>
      <w:r w:rsidR="00E21A03" w:rsidRPr="00F644FB">
        <w:rPr>
          <w:rFonts w:ascii="Verdana" w:eastAsia="Arial Unicode MS" w:hAnsi="Verdana" w:cs="Arial Unicode MS"/>
          <w:color w:val="auto"/>
          <w:spacing w:val="-1"/>
          <w:w w:val="97"/>
          <w:sz w:val="24"/>
          <w:szCs w:val="24"/>
        </w:rPr>
        <w:t>arac</w:t>
      </w:r>
      <w:r w:rsidR="00E21A03" w:rsidRPr="00F644FB">
        <w:rPr>
          <w:rFonts w:ascii="Verdana" w:eastAsia="Arial Unicode MS" w:hAnsi="Verdana" w:cs="Arial Unicode MS"/>
          <w:color w:val="auto"/>
          <w:spacing w:val="2"/>
          <w:w w:val="98"/>
          <w:sz w:val="24"/>
          <w:szCs w:val="24"/>
        </w:rPr>
        <w:t>t</w:t>
      </w:r>
      <w:r w:rsidR="00E21A03" w:rsidRPr="00F644FB">
        <w:rPr>
          <w:rFonts w:ascii="Verdana" w:eastAsia="Arial Unicode MS" w:hAnsi="Verdana" w:cs="Arial Unicode MS"/>
          <w:color w:val="auto"/>
          <w:w w:val="97"/>
          <w:sz w:val="24"/>
          <w:szCs w:val="24"/>
        </w:rPr>
        <w:t>ère</w:t>
      </w:r>
      <w:r w:rsidR="00E21A03" w:rsidRPr="00F644FB">
        <w:rPr>
          <w:rFonts w:ascii="Verdana" w:eastAsia="Arial Unicode MS" w:hAnsi="Verdana" w:cs="Arial Unicode MS"/>
          <w:color w:val="auto"/>
          <w:spacing w:val="-4"/>
          <w:sz w:val="24"/>
          <w:szCs w:val="24"/>
        </w:rPr>
        <w:t xml:space="preserve"> </w:t>
      </w:r>
      <w:r w:rsidR="00E21A03" w:rsidRPr="00F644FB">
        <w:rPr>
          <w:rFonts w:ascii="Verdana" w:eastAsia="Arial Unicode MS" w:hAnsi="Verdana" w:cs="Arial Unicode MS"/>
          <w:color w:val="auto"/>
          <w:w w:val="97"/>
          <w:sz w:val="24"/>
          <w:szCs w:val="24"/>
        </w:rPr>
        <w:t>de</w:t>
      </w:r>
      <w:r w:rsidR="00E21A03" w:rsidRPr="00F644FB">
        <w:rPr>
          <w:rFonts w:ascii="Verdana" w:eastAsia="Arial Unicode MS" w:hAnsi="Verdana" w:cs="Arial Unicode MS"/>
          <w:color w:val="auto"/>
          <w:spacing w:val="-3"/>
          <w:sz w:val="24"/>
          <w:szCs w:val="24"/>
        </w:rPr>
        <w:t xml:space="preserve"> </w:t>
      </w:r>
      <w:r w:rsidR="00E21A03" w:rsidRPr="00F644FB">
        <w:rPr>
          <w:rFonts w:ascii="Verdana" w:eastAsia="Arial Unicode MS" w:hAnsi="Verdana" w:cs="Arial Unicode MS"/>
          <w:color w:val="auto"/>
          <w:spacing w:val="1"/>
          <w:w w:val="97"/>
          <w:sz w:val="24"/>
          <w:szCs w:val="24"/>
        </w:rPr>
        <w:t>c</w:t>
      </w:r>
      <w:r w:rsidR="00E21A03" w:rsidRPr="00F644FB">
        <w:rPr>
          <w:rFonts w:ascii="Verdana" w:eastAsia="Arial Unicode MS" w:hAnsi="Verdana" w:cs="Arial Unicode MS"/>
          <w:color w:val="auto"/>
          <w:w w:val="97"/>
          <w:sz w:val="24"/>
          <w:szCs w:val="24"/>
        </w:rPr>
        <w:t>e</w:t>
      </w:r>
      <w:r w:rsidR="00E21A03" w:rsidRPr="00F644FB">
        <w:rPr>
          <w:rFonts w:ascii="Verdana" w:eastAsia="Arial Unicode MS" w:hAnsi="Verdana" w:cs="Arial Unicode MS"/>
          <w:color w:val="auto"/>
          <w:spacing w:val="-1"/>
          <w:w w:val="97"/>
          <w:sz w:val="24"/>
          <w:szCs w:val="24"/>
        </w:rPr>
        <w:t>r</w:t>
      </w:r>
      <w:r w:rsidR="00E21A03" w:rsidRPr="00F644FB">
        <w:rPr>
          <w:rFonts w:ascii="Verdana" w:eastAsia="Arial Unicode MS" w:hAnsi="Verdana" w:cs="Arial Unicode MS"/>
          <w:color w:val="auto"/>
          <w:w w:val="98"/>
          <w:sz w:val="24"/>
          <w:szCs w:val="24"/>
        </w:rPr>
        <w:t>ti</w:t>
      </w:r>
      <w:r w:rsidR="00E21A03" w:rsidRPr="00F644FB">
        <w:rPr>
          <w:rFonts w:ascii="Verdana" w:eastAsia="Arial Unicode MS" w:hAnsi="Verdana" w:cs="Arial Unicode MS"/>
          <w:color w:val="auto"/>
          <w:spacing w:val="1"/>
          <w:w w:val="98"/>
          <w:sz w:val="24"/>
          <w:szCs w:val="24"/>
        </w:rPr>
        <w:t>t</w:t>
      </w:r>
      <w:r w:rsidR="00E21A03" w:rsidRPr="00F644FB">
        <w:rPr>
          <w:rFonts w:ascii="Verdana" w:eastAsia="Arial Unicode MS" w:hAnsi="Verdana" w:cs="Arial Unicode MS"/>
          <w:color w:val="auto"/>
          <w:w w:val="97"/>
          <w:sz w:val="24"/>
          <w:szCs w:val="24"/>
        </w:rPr>
        <w:t>ude</w:t>
      </w:r>
      <w:r w:rsidR="00E21A03" w:rsidRPr="00F644FB">
        <w:rPr>
          <w:rFonts w:ascii="Verdana" w:eastAsia="Arial Unicode MS" w:hAnsi="Verdana" w:cs="Arial Unicode MS"/>
          <w:color w:val="auto"/>
          <w:sz w:val="24"/>
          <w:szCs w:val="24"/>
        </w:rPr>
        <w:t xml:space="preserve"> </w:t>
      </w:r>
      <w:r w:rsidR="00E21A03" w:rsidRPr="00F644FB">
        <w:rPr>
          <w:rFonts w:ascii="Verdana" w:eastAsia="Arial Unicode MS" w:hAnsi="Verdana" w:cs="Arial Unicode MS"/>
          <w:color w:val="auto"/>
          <w:spacing w:val="-1"/>
          <w:w w:val="97"/>
          <w:sz w:val="24"/>
          <w:szCs w:val="24"/>
        </w:rPr>
        <w:t>e</w:t>
      </w:r>
      <w:r w:rsidR="00E21A03" w:rsidRPr="00F644FB">
        <w:rPr>
          <w:rFonts w:ascii="Verdana" w:eastAsia="Arial Unicode MS" w:hAnsi="Verdana" w:cs="Arial Unicode MS"/>
          <w:color w:val="auto"/>
          <w:w w:val="98"/>
          <w:sz w:val="24"/>
          <w:szCs w:val="24"/>
        </w:rPr>
        <w:t>t</w:t>
      </w:r>
      <w:r w:rsidR="00E21A03" w:rsidRPr="00F644FB">
        <w:rPr>
          <w:rFonts w:ascii="Verdana" w:eastAsia="Arial Unicode MS" w:hAnsi="Verdana" w:cs="Arial Unicode MS"/>
          <w:color w:val="auto"/>
          <w:spacing w:val="-2"/>
          <w:sz w:val="24"/>
          <w:szCs w:val="24"/>
        </w:rPr>
        <w:t xml:space="preserve"> </w:t>
      </w:r>
      <w:r w:rsidR="00E21A03" w:rsidRPr="00F644FB">
        <w:rPr>
          <w:rFonts w:ascii="Verdana" w:eastAsia="Arial Unicode MS" w:hAnsi="Verdana" w:cs="Arial Unicode MS"/>
          <w:color w:val="auto"/>
          <w:w w:val="97"/>
          <w:sz w:val="24"/>
          <w:szCs w:val="24"/>
        </w:rPr>
        <w:t>de</w:t>
      </w:r>
      <w:r w:rsidR="00E21A03" w:rsidRPr="00F644FB">
        <w:rPr>
          <w:rFonts w:ascii="Verdana" w:eastAsia="Arial Unicode MS" w:hAnsi="Verdana" w:cs="Arial Unicode MS"/>
          <w:color w:val="auto"/>
          <w:spacing w:val="-3"/>
          <w:sz w:val="24"/>
          <w:szCs w:val="24"/>
        </w:rPr>
        <w:t xml:space="preserve"> </w:t>
      </w:r>
      <w:r w:rsidR="00E21A03" w:rsidRPr="00F644FB">
        <w:rPr>
          <w:rFonts w:ascii="Verdana" w:eastAsia="Arial Unicode MS" w:hAnsi="Verdana" w:cs="Arial Unicode MS"/>
          <w:color w:val="auto"/>
          <w:w w:val="98"/>
          <w:sz w:val="24"/>
          <w:szCs w:val="24"/>
        </w:rPr>
        <w:t>li</w:t>
      </w:r>
      <w:r w:rsidR="00E21A03" w:rsidRPr="00F644FB">
        <w:rPr>
          <w:rFonts w:ascii="Verdana" w:eastAsia="Arial Unicode MS" w:hAnsi="Verdana" w:cs="Arial Unicode MS"/>
          <w:color w:val="auto"/>
          <w:w w:val="97"/>
          <w:sz w:val="24"/>
          <w:szCs w:val="24"/>
        </w:rPr>
        <w:t>qu</w:t>
      </w:r>
      <w:r w:rsidR="00E21A03" w:rsidRPr="00F644FB">
        <w:rPr>
          <w:rFonts w:ascii="Verdana" w:eastAsia="Arial Unicode MS" w:hAnsi="Verdana" w:cs="Arial Unicode MS"/>
          <w:color w:val="auto"/>
          <w:w w:val="98"/>
          <w:sz w:val="24"/>
          <w:szCs w:val="24"/>
        </w:rPr>
        <w:t>i</w:t>
      </w:r>
      <w:r w:rsidR="00E21A03" w:rsidRPr="00F644FB">
        <w:rPr>
          <w:rFonts w:ascii="Verdana" w:eastAsia="Arial Unicode MS" w:hAnsi="Verdana" w:cs="Arial Unicode MS"/>
          <w:color w:val="auto"/>
          <w:spacing w:val="1"/>
          <w:w w:val="97"/>
          <w:sz w:val="24"/>
          <w:szCs w:val="24"/>
        </w:rPr>
        <w:t>d</w:t>
      </w:r>
      <w:r w:rsidR="00E21A03" w:rsidRPr="00F644FB">
        <w:rPr>
          <w:rFonts w:ascii="Verdana" w:eastAsia="Arial Unicode MS" w:hAnsi="Verdana" w:cs="Arial Unicode MS"/>
          <w:color w:val="auto"/>
          <w:w w:val="98"/>
          <w:sz w:val="24"/>
          <w:szCs w:val="24"/>
        </w:rPr>
        <w:t>i</w:t>
      </w:r>
      <w:r w:rsidR="00E21A03" w:rsidRPr="00F644FB">
        <w:rPr>
          <w:rFonts w:ascii="Verdana" w:eastAsia="Arial Unicode MS" w:hAnsi="Verdana" w:cs="Arial Unicode MS"/>
          <w:color w:val="auto"/>
          <w:spacing w:val="1"/>
          <w:w w:val="98"/>
          <w:sz w:val="24"/>
          <w:szCs w:val="24"/>
        </w:rPr>
        <w:t>t</w:t>
      </w:r>
      <w:r w:rsidR="00726E22" w:rsidRPr="00F644FB">
        <w:rPr>
          <w:rFonts w:ascii="Verdana" w:eastAsia="Arial Unicode MS" w:hAnsi="Verdana" w:cs="Arial Unicode MS"/>
          <w:color w:val="auto"/>
          <w:w w:val="97"/>
          <w:sz w:val="24"/>
          <w:szCs w:val="24"/>
        </w:rPr>
        <w:t>é »</w:t>
      </w:r>
      <w:r w:rsidR="00E21A03" w:rsidRPr="00F644FB">
        <w:rPr>
          <w:rFonts w:ascii="Verdana" w:eastAsia="Arial Unicode MS" w:hAnsi="Verdana" w:cs="Arial Unicode MS"/>
          <w:color w:val="auto"/>
          <w:w w:val="98"/>
          <w:sz w:val="24"/>
          <w:szCs w:val="24"/>
        </w:rPr>
        <w:t>;</w:t>
      </w:r>
      <w:r w:rsidR="00E21A03" w:rsidRPr="00F644FB">
        <w:rPr>
          <w:rFonts w:ascii="Verdana" w:eastAsia="Arial Unicode MS" w:hAnsi="Verdana" w:cs="Arial Unicode MS"/>
          <w:color w:val="auto"/>
          <w:spacing w:val="-2"/>
          <w:sz w:val="24"/>
          <w:szCs w:val="24"/>
        </w:rPr>
        <w:t xml:space="preserve"> </w:t>
      </w:r>
    </w:p>
    <w:p w:rsidR="006D59EA" w:rsidRPr="00F644FB" w:rsidRDefault="006D59EA" w:rsidP="00E77D43">
      <w:pPr>
        <w:widowControl w:val="0"/>
        <w:autoSpaceDE w:val="0"/>
        <w:autoSpaceDN w:val="0"/>
        <w:adjustRightInd w:val="0"/>
        <w:spacing w:after="0" w:line="360" w:lineRule="auto"/>
        <w:ind w:left="708" w:right="157" w:firstLine="45"/>
        <w:jc w:val="both"/>
        <w:rPr>
          <w:rFonts w:ascii="Verdana" w:eastAsia="Arial Unicode MS" w:hAnsi="Verdana" w:cs="Arial Unicode MS"/>
          <w:color w:val="auto"/>
          <w:w w:val="97"/>
          <w:sz w:val="24"/>
          <w:szCs w:val="24"/>
        </w:rPr>
      </w:pPr>
      <w:r w:rsidRPr="00F644FB">
        <w:rPr>
          <w:rFonts w:ascii="Verdana" w:eastAsia="Arial Unicode MS" w:hAnsi="Verdana" w:cs="Arial Unicode MS"/>
          <w:color w:val="auto"/>
          <w:spacing w:val="-2"/>
          <w:sz w:val="24"/>
          <w:szCs w:val="24"/>
        </w:rPr>
        <w:t xml:space="preserve">Que la </w:t>
      </w:r>
      <w:r w:rsidR="00726E22" w:rsidRPr="00F644FB">
        <w:rPr>
          <w:rFonts w:ascii="Verdana" w:eastAsia="Arial Unicode MS" w:hAnsi="Verdana" w:cs="Arial Unicode MS"/>
          <w:color w:val="auto"/>
          <w:spacing w:val="-2"/>
          <w:sz w:val="24"/>
          <w:szCs w:val="24"/>
        </w:rPr>
        <w:t>H</w:t>
      </w:r>
      <w:r w:rsidRPr="00F644FB">
        <w:rPr>
          <w:rFonts w:ascii="Verdana" w:eastAsia="Arial Unicode MS" w:hAnsi="Verdana" w:cs="Arial Unicode MS"/>
          <w:color w:val="auto"/>
          <w:spacing w:val="-2"/>
          <w:sz w:val="24"/>
          <w:szCs w:val="24"/>
        </w:rPr>
        <w:t xml:space="preserve">aute </w:t>
      </w:r>
      <w:r w:rsidR="00726E22" w:rsidRPr="00F644FB">
        <w:rPr>
          <w:rFonts w:ascii="Verdana" w:eastAsia="Arial Unicode MS" w:hAnsi="Verdana" w:cs="Arial Unicode MS"/>
          <w:color w:val="auto"/>
          <w:spacing w:val="-2"/>
          <w:sz w:val="24"/>
          <w:szCs w:val="24"/>
        </w:rPr>
        <w:t>C</w:t>
      </w:r>
      <w:r w:rsidRPr="00F644FB">
        <w:rPr>
          <w:rFonts w:ascii="Verdana" w:eastAsia="Arial Unicode MS" w:hAnsi="Verdana" w:cs="Arial Unicode MS"/>
          <w:color w:val="auto"/>
          <w:spacing w:val="-2"/>
          <w:sz w:val="24"/>
          <w:szCs w:val="24"/>
        </w:rPr>
        <w:t>our précise</w:t>
      </w:r>
      <w:r w:rsidR="007B0B97" w:rsidRPr="00F644FB">
        <w:rPr>
          <w:rFonts w:ascii="Verdana" w:eastAsia="Arial Unicode MS" w:hAnsi="Verdana" w:cs="Arial Unicode MS"/>
          <w:color w:val="auto"/>
          <w:spacing w:val="-2"/>
          <w:sz w:val="24"/>
          <w:szCs w:val="24"/>
        </w:rPr>
        <w:t xml:space="preserve"> </w:t>
      </w:r>
      <w:r w:rsidRPr="00F644FB">
        <w:rPr>
          <w:rFonts w:ascii="Verdana" w:eastAsia="Arial Unicode MS" w:hAnsi="Verdana" w:cs="Arial Unicode MS"/>
          <w:color w:val="auto"/>
          <w:spacing w:val="-2"/>
          <w:sz w:val="24"/>
          <w:szCs w:val="24"/>
        </w:rPr>
        <w:t xml:space="preserve">en outre que tant </w:t>
      </w:r>
      <w:r w:rsidR="00E21A03" w:rsidRPr="00F644FB">
        <w:rPr>
          <w:rFonts w:ascii="Verdana" w:eastAsia="Arial Unicode MS" w:hAnsi="Verdana" w:cs="Arial Unicode MS"/>
          <w:color w:val="auto"/>
          <w:w w:val="97"/>
          <w:sz w:val="24"/>
          <w:szCs w:val="24"/>
        </w:rPr>
        <w:t>q</w:t>
      </w:r>
      <w:r w:rsidR="00E21A03" w:rsidRPr="00F644FB">
        <w:rPr>
          <w:rFonts w:ascii="Verdana" w:eastAsia="Arial Unicode MS" w:hAnsi="Verdana" w:cs="Arial Unicode MS"/>
          <w:color w:val="auto"/>
          <w:spacing w:val="-2"/>
          <w:w w:val="97"/>
          <w:sz w:val="24"/>
          <w:szCs w:val="24"/>
        </w:rPr>
        <w:t>u</w:t>
      </w:r>
      <w:r w:rsidR="00E21A03" w:rsidRPr="00F644FB">
        <w:rPr>
          <w:rFonts w:ascii="Verdana" w:eastAsia="Arial Unicode MS" w:hAnsi="Verdana" w:cs="Arial Unicode MS"/>
          <w:color w:val="auto"/>
          <w:w w:val="97"/>
          <w:sz w:val="24"/>
          <w:szCs w:val="24"/>
        </w:rPr>
        <w:t>e</w:t>
      </w:r>
      <w:r w:rsidRPr="00F644FB">
        <w:rPr>
          <w:rFonts w:ascii="Verdana" w:eastAsia="Arial Unicode MS" w:hAnsi="Verdana" w:cs="Arial Unicode MS"/>
          <w:color w:val="auto"/>
          <w:w w:val="97"/>
          <w:sz w:val="24"/>
          <w:szCs w:val="24"/>
        </w:rPr>
        <w:t xml:space="preserve"> le compte « n’a pas été </w:t>
      </w:r>
      <w:r w:rsidR="0031592F" w:rsidRPr="00F644FB">
        <w:rPr>
          <w:rFonts w:ascii="Verdana" w:eastAsia="Arial Unicode MS" w:hAnsi="Verdana" w:cs="Arial Unicode MS"/>
          <w:color w:val="auto"/>
          <w:w w:val="97"/>
          <w:sz w:val="24"/>
          <w:szCs w:val="24"/>
        </w:rPr>
        <w:t>clôturé</w:t>
      </w:r>
      <w:r w:rsidRPr="00F644FB">
        <w:rPr>
          <w:rFonts w:ascii="Verdana" w:eastAsia="Arial Unicode MS" w:hAnsi="Verdana" w:cs="Arial Unicode MS"/>
          <w:color w:val="auto"/>
          <w:w w:val="97"/>
          <w:sz w:val="24"/>
          <w:szCs w:val="24"/>
        </w:rPr>
        <w:t xml:space="preserve"> contradictoirement, le solde ne répond pas aux critères de l’article 1</w:t>
      </w:r>
      <w:r w:rsidRPr="00F644FB">
        <w:rPr>
          <w:rFonts w:ascii="Verdana" w:eastAsia="Arial Unicode MS" w:hAnsi="Verdana" w:cs="Arial Unicode MS"/>
          <w:color w:val="auto"/>
          <w:w w:val="97"/>
          <w:sz w:val="24"/>
          <w:szCs w:val="24"/>
          <w:vertAlign w:val="superscript"/>
        </w:rPr>
        <w:t>er</w:t>
      </w:r>
      <w:r w:rsidRPr="00F644FB">
        <w:rPr>
          <w:rFonts w:ascii="Verdana" w:eastAsia="Arial Unicode MS" w:hAnsi="Verdana" w:cs="Arial Unicode MS"/>
          <w:color w:val="auto"/>
          <w:w w:val="97"/>
          <w:sz w:val="24"/>
          <w:szCs w:val="24"/>
        </w:rPr>
        <w:t xml:space="preserve"> de l’AUPSVE » ;</w:t>
      </w:r>
    </w:p>
    <w:p w:rsidR="00570CF0" w:rsidRPr="00F644FB" w:rsidRDefault="006D59EA" w:rsidP="00E77D43">
      <w:pPr>
        <w:widowControl w:val="0"/>
        <w:autoSpaceDE w:val="0"/>
        <w:autoSpaceDN w:val="0"/>
        <w:adjustRightInd w:val="0"/>
        <w:spacing w:after="0" w:line="360" w:lineRule="auto"/>
        <w:ind w:left="708" w:right="157" w:firstLine="45"/>
        <w:jc w:val="both"/>
        <w:rPr>
          <w:rFonts w:ascii="Verdana" w:eastAsia="Arial Unicode MS" w:hAnsi="Verdana" w:cs="Arial Unicode MS"/>
          <w:color w:val="auto"/>
          <w:sz w:val="24"/>
          <w:szCs w:val="24"/>
        </w:rPr>
      </w:pPr>
      <w:r w:rsidRPr="00F644FB">
        <w:rPr>
          <w:rFonts w:ascii="Verdana" w:eastAsia="Arial Unicode MS" w:hAnsi="Verdana" w:cs="Arial Unicode MS"/>
          <w:color w:val="auto"/>
          <w:w w:val="97"/>
          <w:sz w:val="24"/>
          <w:szCs w:val="24"/>
        </w:rPr>
        <w:t>Attendu qu’il résulte de l’examen des pièces de la procédure</w:t>
      </w:r>
      <w:r w:rsidR="00E21A03" w:rsidRPr="00F644FB">
        <w:rPr>
          <w:rFonts w:ascii="Verdana" w:eastAsia="Arial Unicode MS" w:hAnsi="Verdana" w:cs="Arial Unicode MS"/>
          <w:color w:val="auto"/>
          <w:sz w:val="24"/>
          <w:szCs w:val="24"/>
        </w:rPr>
        <w:t xml:space="preserve"> </w:t>
      </w:r>
      <w:r w:rsidR="00570CF0" w:rsidRPr="00F644FB">
        <w:rPr>
          <w:rFonts w:ascii="Verdana" w:eastAsia="Arial Unicode MS" w:hAnsi="Verdana" w:cs="Arial Unicode MS"/>
          <w:color w:val="auto"/>
          <w:sz w:val="24"/>
          <w:szCs w:val="24"/>
        </w:rPr>
        <w:t xml:space="preserve">une lettre de notification de clôture du compte ; </w:t>
      </w:r>
    </w:p>
    <w:p w:rsidR="00E21A03" w:rsidRPr="00F644FB" w:rsidRDefault="0006221E" w:rsidP="00E77D43">
      <w:pPr>
        <w:widowControl w:val="0"/>
        <w:autoSpaceDE w:val="0"/>
        <w:autoSpaceDN w:val="0"/>
        <w:adjustRightInd w:val="0"/>
        <w:spacing w:after="0" w:line="360" w:lineRule="auto"/>
        <w:ind w:left="708" w:right="157" w:firstLine="45"/>
        <w:jc w:val="both"/>
        <w:rPr>
          <w:rFonts w:ascii="Verdana" w:eastAsia="Arial Unicode MS" w:hAnsi="Verdana" w:cs="Arial Unicode MS"/>
          <w:color w:val="auto"/>
          <w:w w:val="97"/>
          <w:sz w:val="24"/>
          <w:szCs w:val="24"/>
        </w:rPr>
      </w:pPr>
      <w:r w:rsidRPr="00F644FB">
        <w:rPr>
          <w:rFonts w:ascii="Verdana" w:eastAsia="Arial Unicode MS" w:hAnsi="Verdana" w:cs="Arial Unicode MS"/>
          <w:color w:val="auto"/>
          <w:sz w:val="24"/>
          <w:szCs w:val="24"/>
        </w:rPr>
        <w:t xml:space="preserve">Que cependant, il ne résulte des pièces du dossier aucun document  constatant une clôture contradictoire du compte courant </w:t>
      </w:r>
      <w:r w:rsidR="007B0B97" w:rsidRPr="00F644FB">
        <w:rPr>
          <w:rFonts w:ascii="Verdana" w:eastAsia="Arial Unicode MS" w:hAnsi="Verdana" w:cs="Arial Unicode MS"/>
          <w:color w:val="auto"/>
          <w:sz w:val="24"/>
          <w:szCs w:val="24"/>
        </w:rPr>
        <w:t>de l’opposant;</w:t>
      </w:r>
    </w:p>
    <w:p w:rsidR="007B0B97" w:rsidRPr="00F644FB" w:rsidRDefault="0071037C" w:rsidP="00E77D43">
      <w:pPr>
        <w:widowControl w:val="0"/>
        <w:autoSpaceDE w:val="0"/>
        <w:autoSpaceDN w:val="0"/>
        <w:adjustRightInd w:val="0"/>
        <w:spacing w:after="0" w:line="360" w:lineRule="auto"/>
        <w:ind w:left="708" w:right="157" w:firstLine="45"/>
        <w:jc w:val="both"/>
        <w:rPr>
          <w:rFonts w:ascii="Verdana" w:eastAsia="Arial Unicode MS" w:hAnsi="Verdana" w:cs="Arial Unicode MS"/>
          <w:color w:val="auto"/>
          <w:sz w:val="24"/>
          <w:szCs w:val="24"/>
        </w:rPr>
      </w:pPr>
      <w:r w:rsidRPr="00F644FB">
        <w:rPr>
          <w:rFonts w:ascii="Verdana" w:eastAsia="Arial Unicode MS" w:hAnsi="Verdana" w:cs="Arial Unicode MS"/>
          <w:color w:val="auto"/>
          <w:sz w:val="24"/>
          <w:szCs w:val="24"/>
        </w:rPr>
        <w:t>Qu</w:t>
      </w:r>
      <w:r w:rsidR="0035604A" w:rsidRPr="00F644FB">
        <w:rPr>
          <w:rFonts w:ascii="Verdana" w:eastAsia="Arial Unicode MS" w:hAnsi="Verdana" w:cs="Arial Unicode MS"/>
          <w:color w:val="auto"/>
          <w:sz w:val="24"/>
          <w:szCs w:val="24"/>
        </w:rPr>
        <w:t>’</w:t>
      </w:r>
      <w:r w:rsidRPr="00F644FB">
        <w:rPr>
          <w:rFonts w:ascii="Verdana" w:eastAsia="Arial Unicode MS" w:hAnsi="Verdana" w:cs="Arial Unicode MS"/>
          <w:color w:val="auto"/>
          <w:sz w:val="24"/>
          <w:szCs w:val="24"/>
        </w:rPr>
        <w:t>e</w:t>
      </w:r>
      <w:r w:rsidR="0035604A" w:rsidRPr="00F644FB">
        <w:rPr>
          <w:rFonts w:ascii="Verdana" w:eastAsia="Arial Unicode MS" w:hAnsi="Verdana" w:cs="Arial Unicode MS"/>
          <w:color w:val="auto"/>
          <w:sz w:val="24"/>
          <w:szCs w:val="24"/>
        </w:rPr>
        <w:t>n application de la jurisprudence de la CCJA, il y a lieu de relever que</w:t>
      </w:r>
      <w:r w:rsidR="00F06213" w:rsidRPr="00F644FB">
        <w:rPr>
          <w:rFonts w:ascii="Verdana" w:eastAsia="Arial Unicode MS" w:hAnsi="Verdana" w:cs="Arial Unicode MS"/>
          <w:color w:val="auto"/>
          <w:sz w:val="24"/>
          <w:szCs w:val="24"/>
        </w:rPr>
        <w:t xml:space="preserve"> le solde retenu ne </w:t>
      </w:r>
      <w:r w:rsidRPr="00F644FB">
        <w:rPr>
          <w:rFonts w:ascii="Verdana" w:eastAsia="Arial Unicode MS" w:hAnsi="Verdana" w:cs="Arial Unicode MS"/>
          <w:color w:val="auto"/>
          <w:sz w:val="24"/>
          <w:szCs w:val="24"/>
        </w:rPr>
        <w:t>satisfait</w:t>
      </w:r>
      <w:r w:rsidR="00F06213" w:rsidRPr="00F644FB">
        <w:rPr>
          <w:rFonts w:ascii="Verdana" w:eastAsia="Arial Unicode MS" w:hAnsi="Verdana" w:cs="Arial Unicode MS"/>
          <w:color w:val="auto"/>
          <w:sz w:val="24"/>
          <w:szCs w:val="24"/>
        </w:rPr>
        <w:t xml:space="preserve"> p</w:t>
      </w:r>
      <w:r w:rsidRPr="00F644FB">
        <w:rPr>
          <w:rFonts w:ascii="Verdana" w:eastAsia="Arial Unicode MS" w:hAnsi="Verdana" w:cs="Arial Unicode MS"/>
          <w:color w:val="auto"/>
          <w:sz w:val="24"/>
          <w:szCs w:val="24"/>
        </w:rPr>
        <w:t>oint</w:t>
      </w:r>
      <w:r w:rsidR="00F06213" w:rsidRPr="00F644FB">
        <w:rPr>
          <w:rFonts w:ascii="Verdana" w:eastAsia="Arial Unicode MS" w:hAnsi="Verdana" w:cs="Arial Unicode MS"/>
          <w:color w:val="auto"/>
          <w:sz w:val="24"/>
          <w:szCs w:val="24"/>
        </w:rPr>
        <w:t xml:space="preserve"> aux</w:t>
      </w:r>
      <w:r w:rsidR="007B0B97" w:rsidRPr="00F644FB">
        <w:rPr>
          <w:rFonts w:ascii="Verdana" w:eastAsia="Arial Unicode MS" w:hAnsi="Verdana" w:cs="Arial Unicode MS"/>
          <w:color w:val="auto"/>
          <w:sz w:val="24"/>
          <w:szCs w:val="24"/>
        </w:rPr>
        <w:t xml:space="preserve"> critères de </w:t>
      </w:r>
      <w:r w:rsidR="007B0B97" w:rsidRPr="00F644FB">
        <w:rPr>
          <w:rFonts w:ascii="Verdana" w:eastAsia="Arial Unicode MS" w:hAnsi="Verdana" w:cs="Arial Unicode MS"/>
          <w:color w:val="auto"/>
          <w:sz w:val="24"/>
          <w:szCs w:val="24"/>
        </w:rPr>
        <w:lastRenderedPageBreak/>
        <w:t xml:space="preserve">certitude </w:t>
      </w:r>
      <w:r w:rsidRPr="00F644FB">
        <w:rPr>
          <w:rFonts w:ascii="Verdana" w:eastAsia="Arial Unicode MS" w:hAnsi="Verdana" w:cs="Arial Unicode MS"/>
          <w:color w:val="auto"/>
          <w:sz w:val="24"/>
          <w:szCs w:val="24"/>
        </w:rPr>
        <w:t>et de liquidité prévues par l’article 1</w:t>
      </w:r>
      <w:r w:rsidRPr="00F644FB">
        <w:rPr>
          <w:rFonts w:ascii="Verdana" w:eastAsia="Arial Unicode MS" w:hAnsi="Verdana" w:cs="Arial Unicode MS"/>
          <w:color w:val="auto"/>
          <w:sz w:val="24"/>
          <w:szCs w:val="24"/>
          <w:vertAlign w:val="superscript"/>
        </w:rPr>
        <w:t>er </w:t>
      </w:r>
      <w:r w:rsidRPr="00F644FB">
        <w:rPr>
          <w:rFonts w:ascii="Verdana" w:eastAsia="Arial Unicode MS" w:hAnsi="Verdana" w:cs="Arial Unicode MS"/>
          <w:color w:val="auto"/>
          <w:sz w:val="24"/>
          <w:szCs w:val="24"/>
        </w:rPr>
        <w:t xml:space="preserve">; qu’il convient de constater la violation des dites dispositions ; </w:t>
      </w:r>
    </w:p>
    <w:p w:rsidR="0027631E" w:rsidRPr="00440730" w:rsidRDefault="0027631E" w:rsidP="00E77D43">
      <w:pPr>
        <w:spacing w:line="360" w:lineRule="auto"/>
        <w:ind w:left="0"/>
        <w:jc w:val="both"/>
        <w:rPr>
          <w:rFonts w:ascii="Verdana" w:eastAsia="Arial Unicode MS" w:hAnsi="Verdana" w:cs="Arial Unicode MS"/>
          <w:color w:val="auto"/>
          <w:sz w:val="24"/>
          <w:szCs w:val="24"/>
        </w:rPr>
      </w:pPr>
    </w:p>
    <w:p w:rsidR="0027631E" w:rsidRPr="00440730" w:rsidRDefault="0027631E" w:rsidP="00E77D43">
      <w:pPr>
        <w:spacing w:line="360" w:lineRule="auto"/>
        <w:ind w:left="0" w:firstLine="708"/>
        <w:jc w:val="both"/>
        <w:rPr>
          <w:rFonts w:ascii="Verdana" w:eastAsia="Arial Unicode MS" w:hAnsi="Verdana" w:cs="Arial Unicode MS"/>
          <w:b/>
          <w:color w:val="auto"/>
          <w:sz w:val="24"/>
          <w:szCs w:val="24"/>
          <w:u w:val="single"/>
        </w:rPr>
      </w:pPr>
      <w:r w:rsidRPr="00440730">
        <w:rPr>
          <w:rFonts w:ascii="Verdana" w:eastAsia="Arial Unicode MS" w:hAnsi="Verdana" w:cs="Arial Unicode MS"/>
          <w:b/>
          <w:color w:val="auto"/>
          <w:sz w:val="24"/>
          <w:szCs w:val="24"/>
          <w:u w:val="single"/>
        </w:rPr>
        <w:t xml:space="preserve">Sur la violation de l’article  4 de l’AUPSVE </w:t>
      </w:r>
    </w:p>
    <w:p w:rsidR="00E25684" w:rsidRPr="00440730" w:rsidRDefault="00B51667"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Attendu que l</w:t>
      </w:r>
      <w:r w:rsidR="00E25684" w:rsidRPr="00440730">
        <w:rPr>
          <w:rFonts w:ascii="Verdana" w:eastAsia="Arial Unicode MS" w:hAnsi="Verdana" w:cs="Arial Unicode MS"/>
          <w:color w:val="auto"/>
          <w:sz w:val="24"/>
          <w:szCs w:val="24"/>
        </w:rPr>
        <w:t>’article 4</w:t>
      </w:r>
      <w:r w:rsidRPr="00440730">
        <w:rPr>
          <w:rFonts w:ascii="Verdana" w:eastAsia="Arial Unicode MS" w:hAnsi="Verdana" w:cs="Arial Unicode MS"/>
          <w:color w:val="auto"/>
          <w:sz w:val="24"/>
          <w:szCs w:val="24"/>
        </w:rPr>
        <w:t xml:space="preserve"> </w:t>
      </w:r>
      <w:r w:rsidR="009C7080" w:rsidRPr="00440730">
        <w:rPr>
          <w:rFonts w:ascii="Verdana" w:eastAsia="Arial Unicode MS" w:hAnsi="Verdana" w:cs="Arial Unicode MS"/>
          <w:color w:val="auto"/>
          <w:sz w:val="24"/>
          <w:szCs w:val="24"/>
        </w:rPr>
        <w:t>alinéa</w:t>
      </w:r>
      <w:r w:rsidRPr="00440730">
        <w:rPr>
          <w:rFonts w:ascii="Verdana" w:eastAsia="Arial Unicode MS" w:hAnsi="Verdana" w:cs="Arial Unicode MS"/>
          <w:color w:val="auto"/>
          <w:sz w:val="24"/>
          <w:szCs w:val="24"/>
        </w:rPr>
        <w:t xml:space="preserve"> 2</w:t>
      </w:r>
      <w:r w:rsidR="00E25684" w:rsidRPr="00440730">
        <w:rPr>
          <w:rFonts w:ascii="Verdana" w:eastAsia="Arial Unicode MS" w:hAnsi="Verdana" w:cs="Arial Unicode MS"/>
          <w:color w:val="auto"/>
          <w:sz w:val="24"/>
          <w:szCs w:val="24"/>
        </w:rPr>
        <w:t xml:space="preserve"> de l’Acte Uniforme sur les voies d’exécution</w:t>
      </w:r>
      <w:r w:rsidR="00AC2B1A" w:rsidRPr="00440730">
        <w:rPr>
          <w:rFonts w:ascii="Verdana" w:eastAsia="Arial Unicode MS" w:hAnsi="Verdana" w:cs="Arial Unicode MS"/>
          <w:color w:val="auto"/>
          <w:sz w:val="24"/>
          <w:szCs w:val="24"/>
        </w:rPr>
        <w:t xml:space="preserve"> dispose que </w:t>
      </w:r>
      <w:r w:rsidRPr="00440730">
        <w:rPr>
          <w:rFonts w:ascii="Verdana" w:eastAsia="Arial Unicode MS" w:hAnsi="Verdana" w:cs="Arial Unicode MS"/>
          <w:color w:val="auto"/>
          <w:sz w:val="24"/>
          <w:szCs w:val="24"/>
        </w:rPr>
        <w:t xml:space="preserve">la </w:t>
      </w:r>
      <w:r w:rsidR="009C7080" w:rsidRPr="00440730">
        <w:rPr>
          <w:rFonts w:ascii="Verdana" w:eastAsia="Arial Unicode MS" w:hAnsi="Verdana" w:cs="Arial Unicode MS"/>
          <w:color w:val="auto"/>
          <w:sz w:val="24"/>
          <w:szCs w:val="24"/>
        </w:rPr>
        <w:t>requête</w:t>
      </w:r>
      <w:r w:rsidRPr="00440730">
        <w:rPr>
          <w:rFonts w:ascii="Verdana" w:eastAsia="Arial Unicode MS" w:hAnsi="Verdana" w:cs="Arial Unicode MS"/>
          <w:color w:val="auto"/>
          <w:sz w:val="24"/>
          <w:szCs w:val="24"/>
        </w:rPr>
        <w:t xml:space="preserve"> aux fins d’injonction de payer contient à peine d’irrecevabilité  « l’indication précise </w:t>
      </w:r>
      <w:r w:rsidR="009C7080" w:rsidRPr="00440730">
        <w:rPr>
          <w:rFonts w:ascii="Verdana" w:eastAsia="Arial Unicode MS" w:hAnsi="Verdana" w:cs="Arial Unicode MS"/>
          <w:color w:val="auto"/>
          <w:sz w:val="24"/>
          <w:szCs w:val="24"/>
        </w:rPr>
        <w:t>du montant de la somme réclamée avec le décompte des différents éléments de la créance ainsi que le fondement de celle-ci</w:t>
      </w:r>
      <w:r w:rsidR="00ED7567" w:rsidRPr="00440730">
        <w:rPr>
          <w:rFonts w:ascii="Verdana" w:eastAsia="Arial Unicode MS" w:hAnsi="Verdana" w:cs="Arial Unicode MS"/>
          <w:color w:val="auto"/>
          <w:sz w:val="24"/>
          <w:szCs w:val="24"/>
        </w:rPr>
        <w:t> »;</w:t>
      </w:r>
    </w:p>
    <w:p w:rsidR="00117A1E" w:rsidRPr="00440730" w:rsidRDefault="00F553B6"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Attendu qu’il résulte de l’analyse de</w:t>
      </w:r>
      <w:r w:rsidR="00D8290D" w:rsidRPr="00440730">
        <w:rPr>
          <w:rFonts w:ascii="Verdana" w:eastAsia="Arial Unicode MS" w:hAnsi="Verdana" w:cs="Arial Unicode MS"/>
          <w:color w:val="auto"/>
          <w:sz w:val="24"/>
          <w:szCs w:val="24"/>
        </w:rPr>
        <w:t xml:space="preserve"> ce</w:t>
      </w:r>
      <w:r w:rsidRPr="00440730">
        <w:rPr>
          <w:rFonts w:ascii="Verdana" w:eastAsia="Arial Unicode MS" w:hAnsi="Verdana" w:cs="Arial Unicode MS"/>
          <w:color w:val="auto"/>
          <w:sz w:val="24"/>
          <w:szCs w:val="24"/>
        </w:rPr>
        <w:t xml:space="preserve">s dispositions </w:t>
      </w:r>
      <w:r w:rsidR="0067605E" w:rsidRPr="00440730">
        <w:rPr>
          <w:rFonts w:ascii="Verdana" w:eastAsia="Arial Unicode MS" w:hAnsi="Verdana" w:cs="Arial Unicode MS"/>
          <w:color w:val="auto"/>
          <w:sz w:val="24"/>
          <w:szCs w:val="24"/>
        </w:rPr>
        <w:t xml:space="preserve">que l’obligation d’indication précise du montant de la somme réclamée avec le décompte des différents éléments de la créance </w:t>
      </w:r>
      <w:r w:rsidR="007412E8" w:rsidRPr="00440730">
        <w:rPr>
          <w:rFonts w:ascii="Verdana" w:eastAsia="Arial Unicode MS" w:hAnsi="Verdana" w:cs="Arial Unicode MS"/>
          <w:color w:val="auto"/>
          <w:sz w:val="24"/>
          <w:szCs w:val="24"/>
        </w:rPr>
        <w:t xml:space="preserve">n’a lieu </w:t>
      </w:r>
      <w:r w:rsidR="00D8290D" w:rsidRPr="00440730">
        <w:rPr>
          <w:rFonts w:ascii="Verdana" w:eastAsia="Arial Unicode MS" w:hAnsi="Verdana" w:cs="Arial Unicode MS"/>
          <w:color w:val="auto"/>
          <w:sz w:val="24"/>
          <w:szCs w:val="24"/>
        </w:rPr>
        <w:t>d’être que lorsque la créance comp</w:t>
      </w:r>
      <w:r w:rsidR="007412E8" w:rsidRPr="00440730">
        <w:rPr>
          <w:rFonts w:ascii="Verdana" w:eastAsia="Arial Unicode MS" w:hAnsi="Verdana" w:cs="Arial Unicode MS"/>
          <w:color w:val="auto"/>
          <w:sz w:val="24"/>
          <w:szCs w:val="24"/>
        </w:rPr>
        <w:t xml:space="preserve">orte </w:t>
      </w:r>
      <w:r w:rsidR="00D8290D" w:rsidRPr="00440730">
        <w:rPr>
          <w:rFonts w:ascii="Verdana" w:eastAsia="Arial Unicode MS" w:hAnsi="Verdana" w:cs="Arial Unicode MS"/>
          <w:color w:val="auto"/>
          <w:sz w:val="24"/>
          <w:szCs w:val="24"/>
        </w:rPr>
        <w:t>en plus du montant principal, d’autres sommes à titre de d’intérêts, agios commissions ou autres frais accessoires découlant des relations ayant donné naissance au litige;</w:t>
      </w:r>
    </w:p>
    <w:p w:rsidR="00F553B6" w:rsidRPr="00440730" w:rsidRDefault="00DB711C"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Attendu qu’il résulte de l’</w:t>
      </w:r>
      <w:r w:rsidR="003E7ED9" w:rsidRPr="00440730">
        <w:rPr>
          <w:rFonts w:ascii="Verdana" w:eastAsia="Arial Unicode MS" w:hAnsi="Verdana" w:cs="Arial Unicode MS"/>
          <w:color w:val="auto"/>
          <w:sz w:val="24"/>
          <w:szCs w:val="24"/>
        </w:rPr>
        <w:t>analyse</w:t>
      </w:r>
      <w:r w:rsidRPr="00440730">
        <w:rPr>
          <w:rFonts w:ascii="Verdana" w:eastAsia="Arial Unicode MS" w:hAnsi="Verdana" w:cs="Arial Unicode MS"/>
          <w:color w:val="auto"/>
          <w:sz w:val="24"/>
          <w:szCs w:val="24"/>
        </w:rPr>
        <w:t xml:space="preserve"> des pièces du dossier que la requête aux fins d’injonction de payer introduite par Orabank SA concerne le recouvrement d’une créance qui procède de la clôture d’un compte courant ;</w:t>
      </w:r>
    </w:p>
    <w:p w:rsidR="00DB711C" w:rsidRPr="00440730" w:rsidRDefault="00DB711C"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Qu</w:t>
      </w:r>
      <w:r w:rsidR="004B7D1E">
        <w:rPr>
          <w:rFonts w:ascii="Verdana" w:eastAsia="Arial Unicode MS" w:hAnsi="Verdana" w:cs="Arial Unicode MS"/>
          <w:color w:val="auto"/>
          <w:sz w:val="24"/>
          <w:szCs w:val="24"/>
        </w:rPr>
        <w:t xml:space="preserve">’il ressort de </w:t>
      </w:r>
      <w:r w:rsidRPr="00440730">
        <w:rPr>
          <w:rFonts w:ascii="Verdana" w:eastAsia="Arial Unicode MS" w:hAnsi="Verdana" w:cs="Arial Unicode MS"/>
          <w:color w:val="auto"/>
          <w:sz w:val="24"/>
          <w:szCs w:val="24"/>
        </w:rPr>
        <w:t xml:space="preserve">la </w:t>
      </w:r>
      <w:r w:rsidR="003163E9">
        <w:rPr>
          <w:rFonts w:ascii="Verdana" w:eastAsia="Arial Unicode MS" w:hAnsi="Verdana" w:cs="Arial Unicode MS"/>
          <w:color w:val="auto"/>
          <w:sz w:val="24"/>
          <w:szCs w:val="24"/>
        </w:rPr>
        <w:t>requête</w:t>
      </w:r>
      <w:r w:rsidR="004B7D1E">
        <w:rPr>
          <w:rFonts w:ascii="Verdana" w:eastAsia="Arial Unicode MS" w:hAnsi="Verdana" w:cs="Arial Unicode MS"/>
          <w:color w:val="auto"/>
          <w:sz w:val="24"/>
          <w:szCs w:val="24"/>
        </w:rPr>
        <w:t xml:space="preserve"> aux fins d’injonction de payer introduite par</w:t>
      </w:r>
      <w:r w:rsidR="00F26ED5" w:rsidRPr="00440730">
        <w:rPr>
          <w:rFonts w:ascii="Verdana" w:eastAsia="Arial Unicode MS" w:hAnsi="Verdana" w:cs="Arial Unicode MS"/>
          <w:color w:val="auto"/>
          <w:sz w:val="24"/>
          <w:szCs w:val="24"/>
        </w:rPr>
        <w:t xml:space="preserve"> Orabank, que </w:t>
      </w:r>
      <w:r w:rsidR="003163E9">
        <w:rPr>
          <w:rFonts w:ascii="Verdana" w:eastAsia="Arial Unicode MS" w:hAnsi="Verdana" w:cs="Arial Unicode MS"/>
          <w:color w:val="auto"/>
          <w:sz w:val="24"/>
          <w:szCs w:val="24"/>
        </w:rPr>
        <w:t>Hamidou Douma</w:t>
      </w:r>
      <w:r w:rsidR="003E7ED9" w:rsidRPr="00440730">
        <w:rPr>
          <w:rFonts w:ascii="Verdana" w:eastAsia="Arial Unicode MS" w:hAnsi="Verdana" w:cs="Arial Unicode MS"/>
          <w:color w:val="auto"/>
          <w:sz w:val="24"/>
          <w:szCs w:val="24"/>
        </w:rPr>
        <w:t xml:space="preserve"> doit la somme de 10 759 20</w:t>
      </w:r>
      <w:r w:rsidR="00F26ED5" w:rsidRPr="00440730">
        <w:rPr>
          <w:rFonts w:ascii="Verdana" w:eastAsia="Arial Unicode MS" w:hAnsi="Verdana" w:cs="Arial Unicode MS"/>
          <w:color w:val="auto"/>
          <w:sz w:val="24"/>
          <w:szCs w:val="24"/>
        </w:rPr>
        <w:t>9 FCFA ;</w:t>
      </w:r>
    </w:p>
    <w:p w:rsidR="00350585" w:rsidRPr="00440730" w:rsidRDefault="00350585"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 xml:space="preserve">Que ce montant est </w:t>
      </w:r>
      <w:r w:rsidR="00986659" w:rsidRPr="00440730">
        <w:rPr>
          <w:rFonts w:ascii="Verdana" w:eastAsia="Arial Unicode MS" w:hAnsi="Verdana" w:cs="Arial Unicode MS"/>
          <w:color w:val="auto"/>
          <w:sz w:val="24"/>
          <w:szCs w:val="24"/>
        </w:rPr>
        <w:t>imprécis</w:t>
      </w:r>
      <w:r w:rsidRPr="00440730">
        <w:rPr>
          <w:rFonts w:ascii="Verdana" w:eastAsia="Arial Unicode MS" w:hAnsi="Verdana" w:cs="Arial Unicode MS"/>
          <w:color w:val="auto"/>
          <w:sz w:val="24"/>
          <w:szCs w:val="24"/>
        </w:rPr>
        <w:t xml:space="preserve"> car il n’indique pas le montant principal ni les intérêts et autres frais accessoires</w:t>
      </w:r>
      <w:r w:rsidR="0001769F" w:rsidRPr="00440730">
        <w:rPr>
          <w:rFonts w:ascii="Verdana" w:eastAsia="Arial Unicode MS" w:hAnsi="Verdana" w:cs="Arial Unicode MS"/>
          <w:color w:val="auto"/>
          <w:sz w:val="24"/>
          <w:szCs w:val="24"/>
        </w:rPr>
        <w:t>, encore que le montant du prêt</w:t>
      </w:r>
      <w:r w:rsidR="00771AB4">
        <w:rPr>
          <w:rFonts w:ascii="Verdana" w:eastAsia="Arial Unicode MS" w:hAnsi="Verdana" w:cs="Arial Unicode MS"/>
          <w:color w:val="auto"/>
          <w:sz w:val="24"/>
          <w:szCs w:val="24"/>
        </w:rPr>
        <w:t xml:space="preserve"> </w:t>
      </w:r>
      <w:r w:rsidR="0001769F" w:rsidRPr="00440730">
        <w:rPr>
          <w:rFonts w:ascii="Verdana" w:eastAsia="Arial Unicode MS" w:hAnsi="Verdana" w:cs="Arial Unicode MS"/>
          <w:color w:val="auto"/>
          <w:sz w:val="24"/>
          <w:szCs w:val="24"/>
        </w:rPr>
        <w:t xml:space="preserve"> était de 10 000 000 F, que donc le montant de</w:t>
      </w:r>
      <w:r w:rsidRPr="00440730">
        <w:rPr>
          <w:rFonts w:ascii="Verdana" w:eastAsia="Arial Unicode MS" w:hAnsi="Verdana" w:cs="Arial Unicode MS"/>
          <w:color w:val="auto"/>
          <w:sz w:val="24"/>
          <w:szCs w:val="24"/>
        </w:rPr>
        <w:t> </w:t>
      </w:r>
      <w:r w:rsidR="0001769F" w:rsidRPr="00440730">
        <w:rPr>
          <w:rFonts w:ascii="Verdana" w:eastAsia="Arial Unicode MS" w:hAnsi="Verdana" w:cs="Arial Unicode MS"/>
          <w:color w:val="auto"/>
          <w:sz w:val="24"/>
          <w:szCs w:val="24"/>
        </w:rPr>
        <w:t xml:space="preserve">759 209 FCFA doit </w:t>
      </w:r>
      <w:r w:rsidR="00404258" w:rsidRPr="00440730">
        <w:rPr>
          <w:rFonts w:ascii="Verdana" w:eastAsia="Arial Unicode MS" w:hAnsi="Verdana" w:cs="Arial Unicode MS"/>
          <w:color w:val="auto"/>
          <w:sz w:val="24"/>
          <w:szCs w:val="24"/>
        </w:rPr>
        <w:t xml:space="preserve">forcément </w:t>
      </w:r>
      <w:r w:rsidR="0001769F" w:rsidRPr="00440730">
        <w:rPr>
          <w:rFonts w:ascii="Verdana" w:eastAsia="Arial Unicode MS" w:hAnsi="Verdana" w:cs="Arial Unicode MS"/>
          <w:color w:val="auto"/>
          <w:sz w:val="24"/>
          <w:szCs w:val="24"/>
        </w:rPr>
        <w:t xml:space="preserve">correspondre à </w:t>
      </w:r>
      <w:r w:rsidR="003163E9">
        <w:rPr>
          <w:rFonts w:ascii="Verdana" w:eastAsia="Arial Unicode MS" w:hAnsi="Verdana" w:cs="Arial Unicode MS"/>
          <w:color w:val="auto"/>
          <w:sz w:val="24"/>
          <w:szCs w:val="24"/>
        </w:rPr>
        <w:t>frais</w:t>
      </w:r>
      <w:r w:rsidR="004F45C9" w:rsidRPr="00440730">
        <w:rPr>
          <w:rFonts w:ascii="Verdana" w:eastAsia="Arial Unicode MS" w:hAnsi="Verdana" w:cs="Arial Unicode MS"/>
          <w:color w:val="auto"/>
          <w:sz w:val="24"/>
          <w:szCs w:val="24"/>
        </w:rPr>
        <w:t xml:space="preserve"> qui n’</w:t>
      </w:r>
      <w:r w:rsidR="003163E9">
        <w:rPr>
          <w:rFonts w:ascii="Verdana" w:eastAsia="Arial Unicode MS" w:hAnsi="Verdana" w:cs="Arial Unicode MS"/>
          <w:color w:val="auto"/>
          <w:sz w:val="24"/>
          <w:szCs w:val="24"/>
        </w:rPr>
        <w:t>ont</w:t>
      </w:r>
      <w:r w:rsidR="004F45C9" w:rsidRPr="00440730">
        <w:rPr>
          <w:rFonts w:ascii="Verdana" w:eastAsia="Arial Unicode MS" w:hAnsi="Verdana" w:cs="Arial Unicode MS"/>
          <w:color w:val="auto"/>
          <w:sz w:val="24"/>
          <w:szCs w:val="24"/>
        </w:rPr>
        <w:t xml:space="preserve"> pas été défini</w:t>
      </w:r>
      <w:r w:rsidR="003163E9">
        <w:rPr>
          <w:rFonts w:ascii="Verdana" w:eastAsia="Arial Unicode MS" w:hAnsi="Verdana" w:cs="Arial Unicode MS"/>
          <w:color w:val="auto"/>
          <w:sz w:val="24"/>
          <w:szCs w:val="24"/>
        </w:rPr>
        <w:t xml:space="preserve">s à travers ladite </w:t>
      </w:r>
      <w:r w:rsidR="004F45C9" w:rsidRPr="00440730">
        <w:rPr>
          <w:rFonts w:ascii="Verdana" w:eastAsia="Arial Unicode MS" w:hAnsi="Verdana" w:cs="Arial Unicode MS"/>
          <w:color w:val="auto"/>
          <w:sz w:val="24"/>
          <w:szCs w:val="24"/>
        </w:rPr>
        <w:t>requête</w:t>
      </w:r>
      <w:r w:rsidRPr="00440730">
        <w:rPr>
          <w:rFonts w:ascii="Verdana" w:eastAsia="Arial Unicode MS" w:hAnsi="Verdana" w:cs="Arial Unicode MS"/>
          <w:color w:val="auto"/>
          <w:sz w:val="24"/>
          <w:szCs w:val="24"/>
        </w:rPr>
        <w:t>;</w:t>
      </w:r>
    </w:p>
    <w:p w:rsidR="00986659" w:rsidRPr="00440730" w:rsidRDefault="0006622E" w:rsidP="00771AB4">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 xml:space="preserve">Qu’aussi, il ressort de la requête </w:t>
      </w:r>
      <w:r w:rsidR="004F5087">
        <w:rPr>
          <w:rFonts w:ascii="Verdana" w:eastAsia="Arial Unicode MS" w:hAnsi="Verdana" w:cs="Arial Unicode MS"/>
          <w:color w:val="auto"/>
          <w:sz w:val="24"/>
          <w:szCs w:val="24"/>
        </w:rPr>
        <w:t>querellée</w:t>
      </w:r>
      <w:r w:rsidR="00EE092A">
        <w:rPr>
          <w:rFonts w:ascii="Verdana" w:eastAsia="Arial Unicode MS" w:hAnsi="Verdana" w:cs="Arial Unicode MS"/>
          <w:color w:val="auto"/>
          <w:sz w:val="24"/>
          <w:szCs w:val="24"/>
        </w:rPr>
        <w:t>,</w:t>
      </w:r>
      <w:r w:rsidRPr="00440730">
        <w:rPr>
          <w:rFonts w:ascii="Verdana" w:eastAsia="Arial Unicode MS" w:hAnsi="Verdana" w:cs="Arial Unicode MS"/>
          <w:color w:val="auto"/>
          <w:sz w:val="24"/>
          <w:szCs w:val="24"/>
        </w:rPr>
        <w:t xml:space="preserve"> </w:t>
      </w:r>
      <w:r w:rsidR="003E7ED9" w:rsidRPr="00440730">
        <w:rPr>
          <w:rFonts w:ascii="Verdana" w:eastAsia="Arial Unicode MS" w:hAnsi="Verdana" w:cs="Arial Unicode MS"/>
          <w:color w:val="auto"/>
          <w:sz w:val="24"/>
          <w:szCs w:val="24"/>
        </w:rPr>
        <w:t xml:space="preserve">qu’en </w:t>
      </w:r>
      <w:r w:rsidR="00B06D52" w:rsidRPr="00440730">
        <w:rPr>
          <w:rFonts w:ascii="Verdana" w:eastAsia="Arial Unicode MS" w:hAnsi="Verdana" w:cs="Arial Unicode MS"/>
          <w:color w:val="auto"/>
          <w:sz w:val="24"/>
          <w:szCs w:val="24"/>
        </w:rPr>
        <w:t>p</w:t>
      </w:r>
      <w:r w:rsidR="003E7ED9" w:rsidRPr="00440730">
        <w:rPr>
          <w:rFonts w:ascii="Verdana" w:eastAsia="Arial Unicode MS" w:hAnsi="Verdana" w:cs="Arial Unicode MS"/>
          <w:color w:val="auto"/>
          <w:sz w:val="24"/>
          <w:szCs w:val="24"/>
        </w:rPr>
        <w:t xml:space="preserve">lus de </w:t>
      </w:r>
      <w:r w:rsidR="00B06D52" w:rsidRPr="00440730">
        <w:rPr>
          <w:rFonts w:ascii="Verdana" w:eastAsia="Arial Unicode MS" w:hAnsi="Verdana" w:cs="Arial Unicode MS"/>
          <w:color w:val="auto"/>
          <w:sz w:val="24"/>
          <w:szCs w:val="24"/>
        </w:rPr>
        <w:t>la somme de 10 759 209 FCFA  que</w:t>
      </w:r>
      <w:r w:rsidR="003E7ED9" w:rsidRPr="00440730">
        <w:rPr>
          <w:rFonts w:ascii="Verdana" w:eastAsia="Arial Unicode MS" w:hAnsi="Verdana" w:cs="Arial Unicode MS"/>
          <w:color w:val="auto"/>
          <w:sz w:val="24"/>
          <w:szCs w:val="24"/>
        </w:rPr>
        <w:t xml:space="preserve"> l’opposant </w:t>
      </w:r>
      <w:r w:rsidR="00B06D52" w:rsidRPr="00440730">
        <w:rPr>
          <w:rFonts w:ascii="Verdana" w:eastAsia="Arial Unicode MS" w:hAnsi="Verdana" w:cs="Arial Unicode MS"/>
          <w:color w:val="auto"/>
          <w:sz w:val="24"/>
          <w:szCs w:val="24"/>
        </w:rPr>
        <w:t>doit à</w:t>
      </w:r>
      <w:r w:rsidR="003E7ED9" w:rsidRPr="00440730">
        <w:rPr>
          <w:rFonts w:ascii="Verdana" w:eastAsia="Arial Unicode MS" w:hAnsi="Verdana" w:cs="Arial Unicode MS"/>
          <w:color w:val="auto"/>
          <w:sz w:val="24"/>
          <w:szCs w:val="24"/>
        </w:rPr>
        <w:t xml:space="preserve"> Orabank, il </w:t>
      </w:r>
      <w:r w:rsidR="00B06D52" w:rsidRPr="00440730">
        <w:rPr>
          <w:rFonts w:ascii="Verdana" w:eastAsia="Arial Unicode MS" w:hAnsi="Verdana" w:cs="Arial Unicode MS"/>
          <w:color w:val="auto"/>
          <w:sz w:val="24"/>
          <w:szCs w:val="24"/>
        </w:rPr>
        <w:t>apparait</w:t>
      </w:r>
      <w:r w:rsidR="003E7ED9" w:rsidRPr="00440730">
        <w:rPr>
          <w:rFonts w:ascii="Verdana" w:eastAsia="Arial Unicode MS" w:hAnsi="Verdana" w:cs="Arial Unicode MS"/>
          <w:color w:val="auto"/>
          <w:sz w:val="24"/>
          <w:szCs w:val="24"/>
        </w:rPr>
        <w:t xml:space="preserve"> que </w:t>
      </w:r>
      <w:r w:rsidR="003E7ED9" w:rsidRPr="00440730">
        <w:rPr>
          <w:rFonts w:ascii="Verdana" w:eastAsia="Arial Unicode MS" w:hAnsi="Verdana" w:cs="Arial Unicode MS"/>
          <w:color w:val="auto"/>
          <w:sz w:val="24"/>
          <w:szCs w:val="24"/>
        </w:rPr>
        <w:lastRenderedPageBreak/>
        <w:t>ce der</w:t>
      </w:r>
      <w:r w:rsidR="00B06D52" w:rsidRPr="00440730">
        <w:rPr>
          <w:rFonts w:ascii="Verdana" w:eastAsia="Arial Unicode MS" w:hAnsi="Verdana" w:cs="Arial Unicode MS"/>
          <w:color w:val="auto"/>
          <w:sz w:val="24"/>
          <w:szCs w:val="24"/>
        </w:rPr>
        <w:t xml:space="preserve">nier doit aussi les frais de </w:t>
      </w:r>
      <w:r w:rsidR="00771AB4">
        <w:rPr>
          <w:rFonts w:ascii="Verdana" w:eastAsia="Arial Unicode MS" w:hAnsi="Verdana" w:cs="Arial Unicode MS"/>
          <w:color w:val="auto"/>
          <w:sz w:val="24"/>
          <w:szCs w:val="24"/>
        </w:rPr>
        <w:t>1 075 920 CFA de recouvrement, q</w:t>
      </w:r>
      <w:r w:rsidR="00986659" w:rsidRPr="00440730">
        <w:rPr>
          <w:rFonts w:ascii="Verdana" w:eastAsia="Arial Unicode MS" w:hAnsi="Verdana" w:cs="Arial Unicode MS"/>
          <w:color w:val="auto"/>
          <w:sz w:val="24"/>
          <w:szCs w:val="24"/>
        </w:rPr>
        <w:t>u</w:t>
      </w:r>
      <w:r w:rsidR="00EE092A">
        <w:rPr>
          <w:rFonts w:ascii="Verdana" w:eastAsia="Arial Unicode MS" w:hAnsi="Verdana" w:cs="Arial Unicode MS"/>
          <w:color w:val="auto"/>
          <w:sz w:val="24"/>
          <w:szCs w:val="24"/>
        </w:rPr>
        <w:t>’ également constant que</w:t>
      </w:r>
      <w:r w:rsidR="00986659" w:rsidRPr="00440730">
        <w:rPr>
          <w:rFonts w:ascii="Verdana" w:eastAsia="Arial Unicode MS" w:hAnsi="Verdana" w:cs="Arial Unicode MS"/>
          <w:color w:val="auto"/>
          <w:sz w:val="24"/>
          <w:szCs w:val="24"/>
        </w:rPr>
        <w:t xml:space="preserve"> ce montant n’est pas détaillé</w:t>
      </w:r>
      <w:r w:rsidR="00C01D81" w:rsidRPr="00440730">
        <w:rPr>
          <w:rFonts w:ascii="Verdana" w:eastAsia="Arial Unicode MS" w:hAnsi="Verdana" w:cs="Arial Unicode MS"/>
          <w:color w:val="auto"/>
          <w:sz w:val="24"/>
          <w:szCs w:val="24"/>
        </w:rPr>
        <w:t> ;</w:t>
      </w:r>
    </w:p>
    <w:p w:rsidR="0006622E" w:rsidRPr="00440730" w:rsidRDefault="0006622E"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Qu</w:t>
      </w:r>
      <w:r w:rsidR="00DD2965" w:rsidRPr="00440730">
        <w:rPr>
          <w:rFonts w:ascii="Verdana" w:eastAsia="Arial Unicode MS" w:hAnsi="Verdana" w:cs="Arial Unicode MS"/>
          <w:color w:val="auto"/>
          <w:sz w:val="24"/>
          <w:szCs w:val="24"/>
        </w:rPr>
        <w:t>’il est</w:t>
      </w:r>
      <w:r w:rsidR="00DA661D" w:rsidRPr="00440730">
        <w:rPr>
          <w:rFonts w:ascii="Verdana" w:eastAsia="Arial Unicode MS" w:hAnsi="Verdana" w:cs="Arial Unicode MS"/>
          <w:color w:val="auto"/>
          <w:sz w:val="24"/>
          <w:szCs w:val="24"/>
        </w:rPr>
        <w:t xml:space="preserve"> donc </w:t>
      </w:r>
      <w:r w:rsidR="00DD2965" w:rsidRPr="00440730">
        <w:rPr>
          <w:rFonts w:ascii="Verdana" w:eastAsia="Arial Unicode MS" w:hAnsi="Verdana" w:cs="Arial Unicode MS"/>
          <w:color w:val="auto"/>
          <w:sz w:val="24"/>
          <w:szCs w:val="24"/>
        </w:rPr>
        <w:t>constant qu</w:t>
      </w:r>
      <w:r w:rsidRPr="00440730">
        <w:rPr>
          <w:rFonts w:ascii="Verdana" w:eastAsia="Arial Unicode MS" w:hAnsi="Verdana" w:cs="Arial Unicode MS"/>
          <w:color w:val="auto"/>
          <w:sz w:val="24"/>
          <w:szCs w:val="24"/>
        </w:rPr>
        <w:t xml:space="preserve">e ces </w:t>
      </w:r>
      <w:r w:rsidR="00DD2965" w:rsidRPr="00440730">
        <w:rPr>
          <w:rFonts w:ascii="Verdana" w:eastAsia="Arial Unicode MS" w:hAnsi="Verdana" w:cs="Arial Unicode MS"/>
          <w:color w:val="auto"/>
          <w:sz w:val="24"/>
          <w:szCs w:val="24"/>
        </w:rPr>
        <w:t>montants</w:t>
      </w:r>
      <w:r w:rsidRPr="00440730">
        <w:rPr>
          <w:rFonts w:ascii="Verdana" w:eastAsia="Arial Unicode MS" w:hAnsi="Verdana" w:cs="Arial Unicode MS"/>
          <w:color w:val="auto"/>
          <w:sz w:val="24"/>
          <w:szCs w:val="24"/>
        </w:rPr>
        <w:t xml:space="preserve"> sont </w:t>
      </w:r>
      <w:r w:rsidR="00DA661D" w:rsidRPr="00440730">
        <w:rPr>
          <w:rFonts w:ascii="Verdana" w:eastAsia="Arial Unicode MS" w:hAnsi="Verdana" w:cs="Arial Unicode MS"/>
          <w:color w:val="auto"/>
          <w:sz w:val="24"/>
          <w:szCs w:val="24"/>
        </w:rPr>
        <w:t>vagues</w:t>
      </w:r>
      <w:r w:rsidRPr="00440730">
        <w:rPr>
          <w:rFonts w:ascii="Verdana" w:eastAsia="Arial Unicode MS" w:hAnsi="Verdana" w:cs="Arial Unicode MS"/>
          <w:color w:val="auto"/>
          <w:sz w:val="24"/>
          <w:szCs w:val="24"/>
        </w:rPr>
        <w:t>;</w:t>
      </w:r>
    </w:p>
    <w:p w:rsidR="000F7A27" w:rsidRPr="00440730" w:rsidRDefault="008E28B7"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 xml:space="preserve">Qu’en </w:t>
      </w:r>
      <w:r w:rsidR="000F7A27" w:rsidRPr="00440730">
        <w:rPr>
          <w:rFonts w:ascii="Verdana" w:eastAsia="Arial Unicode MS" w:hAnsi="Verdana" w:cs="Arial Unicode MS"/>
          <w:color w:val="auto"/>
          <w:sz w:val="24"/>
          <w:szCs w:val="24"/>
        </w:rPr>
        <w:t xml:space="preserve">l’espèce, le décompte prévu par l’article 4 est nécessaire car le montant réclamé peut être fractionné en principal, intérêts, agios </w:t>
      </w:r>
      <w:r w:rsidRPr="00440730">
        <w:rPr>
          <w:rFonts w:ascii="Verdana" w:eastAsia="Arial Unicode MS" w:hAnsi="Verdana" w:cs="Arial Unicode MS"/>
          <w:color w:val="auto"/>
          <w:sz w:val="24"/>
          <w:szCs w:val="24"/>
        </w:rPr>
        <w:t xml:space="preserve">commissions </w:t>
      </w:r>
      <w:r w:rsidR="000F7A27" w:rsidRPr="00440730">
        <w:rPr>
          <w:rFonts w:ascii="Verdana" w:eastAsia="Arial Unicode MS" w:hAnsi="Verdana" w:cs="Arial Unicode MS"/>
          <w:color w:val="auto"/>
          <w:sz w:val="24"/>
          <w:szCs w:val="24"/>
        </w:rPr>
        <w:t>et autres frais accessoires ;</w:t>
      </w:r>
      <w:r w:rsidR="007D4551" w:rsidRPr="00440730">
        <w:rPr>
          <w:rFonts w:ascii="Verdana" w:eastAsia="Arial Unicode MS" w:hAnsi="Verdana" w:cs="Arial Unicode MS"/>
          <w:color w:val="auto"/>
          <w:sz w:val="24"/>
          <w:szCs w:val="24"/>
        </w:rPr>
        <w:t xml:space="preserve"> qu’il convient de dire que les dispositions de  l’article 4 alinéa 2 ont été violées ;</w:t>
      </w:r>
    </w:p>
    <w:p w:rsidR="002B67F4" w:rsidRPr="00440730" w:rsidRDefault="00616E37"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 xml:space="preserve">Qu’il </w:t>
      </w:r>
      <w:r w:rsidR="00B53A65" w:rsidRPr="00440730">
        <w:rPr>
          <w:rFonts w:ascii="Verdana" w:eastAsia="Arial Unicode MS" w:hAnsi="Verdana" w:cs="Arial Unicode MS"/>
          <w:color w:val="auto"/>
          <w:sz w:val="24"/>
          <w:szCs w:val="24"/>
        </w:rPr>
        <w:t>y a lieu</w:t>
      </w:r>
      <w:r w:rsidRPr="00440730">
        <w:rPr>
          <w:rFonts w:ascii="Verdana" w:eastAsia="Arial Unicode MS" w:hAnsi="Verdana" w:cs="Arial Unicode MS"/>
          <w:color w:val="auto"/>
          <w:sz w:val="24"/>
          <w:szCs w:val="24"/>
        </w:rPr>
        <w:t xml:space="preserve"> de </w:t>
      </w:r>
      <w:r w:rsidR="00B53A65" w:rsidRPr="00440730">
        <w:rPr>
          <w:rFonts w:ascii="Verdana" w:eastAsia="Arial Unicode MS" w:hAnsi="Verdana" w:cs="Arial Unicode MS"/>
          <w:color w:val="auto"/>
          <w:sz w:val="24"/>
          <w:szCs w:val="24"/>
        </w:rPr>
        <w:t>déclarer irrecevable la requête et annuler les effets de l’ordonnance querellée ;</w:t>
      </w:r>
    </w:p>
    <w:p w:rsidR="00112E25" w:rsidRPr="00440730" w:rsidRDefault="00112E25" w:rsidP="00E77D43">
      <w:pPr>
        <w:spacing w:line="360" w:lineRule="auto"/>
        <w:ind w:left="708"/>
        <w:jc w:val="both"/>
        <w:rPr>
          <w:rFonts w:ascii="Verdana" w:eastAsia="Arial Unicode MS" w:hAnsi="Verdana" w:cs="Arial Unicode MS"/>
          <w:color w:val="auto"/>
          <w:sz w:val="24"/>
          <w:szCs w:val="24"/>
        </w:rPr>
      </w:pPr>
    </w:p>
    <w:p w:rsidR="00112E25" w:rsidRPr="00440730" w:rsidRDefault="00112E25" w:rsidP="00E77D43">
      <w:pPr>
        <w:spacing w:line="360" w:lineRule="auto"/>
        <w:ind w:left="708"/>
        <w:jc w:val="both"/>
        <w:rPr>
          <w:rFonts w:ascii="Verdana" w:eastAsia="Arial Unicode MS" w:hAnsi="Verdana" w:cs="Arial Unicode MS"/>
          <w:b/>
          <w:color w:val="auto"/>
          <w:sz w:val="24"/>
          <w:szCs w:val="24"/>
          <w:u w:val="single"/>
        </w:rPr>
      </w:pPr>
      <w:r w:rsidRPr="00440730">
        <w:rPr>
          <w:rFonts w:ascii="Verdana" w:eastAsia="Arial Unicode MS" w:hAnsi="Verdana" w:cs="Arial Unicode MS"/>
          <w:b/>
          <w:color w:val="auto"/>
          <w:sz w:val="24"/>
          <w:szCs w:val="24"/>
          <w:u w:val="single"/>
        </w:rPr>
        <w:t>Sur le paiement :</w:t>
      </w:r>
    </w:p>
    <w:p w:rsidR="00112E25" w:rsidRPr="00440730" w:rsidRDefault="00112E25"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 xml:space="preserve">Attendu que </w:t>
      </w:r>
      <w:r w:rsidR="002C5D2F" w:rsidRPr="00440730">
        <w:rPr>
          <w:rFonts w:ascii="Verdana" w:eastAsia="Arial Unicode MS" w:hAnsi="Verdana" w:cs="Arial Unicode MS"/>
          <w:color w:val="auto"/>
          <w:sz w:val="24"/>
          <w:szCs w:val="24"/>
        </w:rPr>
        <w:t xml:space="preserve">la société Orabank SA demande au tribunal de condamner </w:t>
      </w:r>
      <w:r w:rsidR="0002448A" w:rsidRPr="00440730">
        <w:rPr>
          <w:rFonts w:ascii="Verdana" w:eastAsia="Arial Unicode MS" w:hAnsi="Verdana" w:cs="Arial Unicode MS"/>
          <w:color w:val="auto"/>
          <w:sz w:val="24"/>
          <w:szCs w:val="24"/>
        </w:rPr>
        <w:t>Hamidou Douma à lui payer au principal la somme de 10.759.209 FCFA ;</w:t>
      </w:r>
    </w:p>
    <w:p w:rsidR="00C518F7" w:rsidRPr="00440730" w:rsidRDefault="00E229D2" w:rsidP="00E77D43">
      <w:pPr>
        <w:widowControl w:val="0"/>
        <w:autoSpaceDE w:val="0"/>
        <w:autoSpaceDN w:val="0"/>
        <w:adjustRightInd w:val="0"/>
        <w:spacing w:after="0" w:line="360" w:lineRule="auto"/>
        <w:ind w:left="708" w:right="157" w:firstLine="45"/>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 xml:space="preserve">Attendu que les violations </w:t>
      </w:r>
      <w:r w:rsidR="00C518F7" w:rsidRPr="00440730">
        <w:rPr>
          <w:rFonts w:ascii="Verdana" w:eastAsia="Arial Unicode MS" w:hAnsi="Verdana" w:cs="Arial Unicode MS"/>
          <w:color w:val="auto"/>
          <w:sz w:val="24"/>
          <w:szCs w:val="24"/>
        </w:rPr>
        <w:t>des articles 1</w:t>
      </w:r>
      <w:r w:rsidR="00C518F7" w:rsidRPr="00440730">
        <w:rPr>
          <w:rFonts w:ascii="Verdana" w:eastAsia="Arial Unicode MS" w:hAnsi="Verdana" w:cs="Arial Unicode MS"/>
          <w:color w:val="auto"/>
          <w:sz w:val="24"/>
          <w:szCs w:val="24"/>
          <w:vertAlign w:val="superscript"/>
        </w:rPr>
        <w:t>ers</w:t>
      </w:r>
      <w:r w:rsidRPr="00440730">
        <w:rPr>
          <w:rFonts w:ascii="Verdana" w:eastAsia="Arial Unicode MS" w:hAnsi="Verdana" w:cs="Arial Unicode MS"/>
          <w:color w:val="auto"/>
          <w:sz w:val="24"/>
          <w:szCs w:val="24"/>
        </w:rPr>
        <w:t xml:space="preserve"> et 4 de l’AUPSVE ont été constatées plus haut ;</w:t>
      </w:r>
      <w:r w:rsidR="00C518F7" w:rsidRPr="00440730">
        <w:rPr>
          <w:rFonts w:ascii="Verdana" w:eastAsia="Arial Unicode MS" w:hAnsi="Verdana" w:cs="Arial Unicode MS"/>
          <w:color w:val="auto"/>
          <w:sz w:val="24"/>
          <w:szCs w:val="24"/>
        </w:rPr>
        <w:t xml:space="preserve"> </w:t>
      </w:r>
    </w:p>
    <w:p w:rsidR="00C518F7" w:rsidRPr="00440730" w:rsidRDefault="00C518F7" w:rsidP="00E77D43">
      <w:pPr>
        <w:widowControl w:val="0"/>
        <w:autoSpaceDE w:val="0"/>
        <w:autoSpaceDN w:val="0"/>
        <w:adjustRightInd w:val="0"/>
        <w:spacing w:after="0" w:line="360" w:lineRule="auto"/>
        <w:ind w:left="708" w:right="157" w:firstLine="45"/>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Qu’il y a lieu par conséquent de débouter Orabank de ses demandes car la procédure d’injonction de payer ne sied pas en l’espèce</w:t>
      </w:r>
      <w:r w:rsidRPr="00440730">
        <w:rPr>
          <w:rFonts w:ascii="Verdana" w:eastAsia="Arial Unicode MS" w:hAnsi="Verdana" w:cs="Arial Unicode MS"/>
          <w:color w:val="auto"/>
          <w:w w:val="98"/>
          <w:sz w:val="24"/>
          <w:szCs w:val="24"/>
        </w:rPr>
        <w:t>;</w:t>
      </w:r>
    </w:p>
    <w:p w:rsidR="00F93723" w:rsidRPr="00440730" w:rsidRDefault="00F93723" w:rsidP="00E77D43">
      <w:pPr>
        <w:spacing w:line="360" w:lineRule="auto"/>
        <w:ind w:left="0"/>
        <w:jc w:val="both"/>
        <w:rPr>
          <w:rFonts w:ascii="Verdana" w:eastAsia="Arial Unicode MS" w:hAnsi="Verdana" w:cs="Arial Unicode MS"/>
          <w:color w:val="auto"/>
          <w:sz w:val="24"/>
          <w:szCs w:val="24"/>
        </w:rPr>
      </w:pPr>
    </w:p>
    <w:p w:rsidR="00BB4ED4" w:rsidRPr="00440730" w:rsidRDefault="002B67F4" w:rsidP="00E77D43">
      <w:pPr>
        <w:spacing w:line="360" w:lineRule="auto"/>
        <w:ind w:left="0"/>
        <w:jc w:val="both"/>
        <w:rPr>
          <w:rFonts w:ascii="Verdana" w:eastAsia="Arial Unicode MS" w:hAnsi="Verdana" w:cs="Arial Unicode MS"/>
          <w:b/>
          <w:color w:val="auto"/>
          <w:sz w:val="24"/>
          <w:szCs w:val="24"/>
          <w:u w:val="single"/>
        </w:rPr>
      </w:pPr>
      <w:r w:rsidRPr="00440730">
        <w:rPr>
          <w:rFonts w:ascii="Verdana" w:eastAsia="Arial Unicode MS" w:hAnsi="Verdana" w:cs="Arial Unicode MS"/>
          <w:color w:val="auto"/>
          <w:sz w:val="24"/>
          <w:szCs w:val="24"/>
        </w:rPr>
        <w:tab/>
      </w:r>
      <w:r w:rsidRPr="00440730">
        <w:rPr>
          <w:rFonts w:ascii="Verdana" w:eastAsia="Arial Unicode MS" w:hAnsi="Verdana" w:cs="Arial Unicode MS"/>
          <w:b/>
          <w:color w:val="auto"/>
          <w:sz w:val="24"/>
          <w:szCs w:val="24"/>
          <w:u w:val="single"/>
        </w:rPr>
        <w:t>Sur l</w:t>
      </w:r>
      <w:r w:rsidR="00B53A65" w:rsidRPr="00440730">
        <w:rPr>
          <w:rFonts w:ascii="Verdana" w:eastAsia="Arial Unicode MS" w:hAnsi="Verdana" w:cs="Arial Unicode MS"/>
          <w:b/>
          <w:color w:val="auto"/>
          <w:sz w:val="24"/>
          <w:szCs w:val="24"/>
          <w:u w:val="single"/>
        </w:rPr>
        <w:t>es dépens :</w:t>
      </w:r>
    </w:p>
    <w:p w:rsidR="00F93723" w:rsidRPr="00440730" w:rsidRDefault="00F93723"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Aux termes de l’article 391 du Code de Procédure Civile : »toute partie qui succombe est condamnée aux dépens sauf aux juges à laisser la totalité ou une des dépens à la charge d’une partie par décision motivée spéciale… » ;</w:t>
      </w:r>
    </w:p>
    <w:p w:rsidR="00BE3041" w:rsidRDefault="00F93723" w:rsidP="0014139A">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Orabank SA a succombé, qu’il convient de mettre les dépens à sa charge ;</w:t>
      </w:r>
    </w:p>
    <w:p w:rsidR="00BE5302" w:rsidRPr="00440730" w:rsidRDefault="00BE5302" w:rsidP="0014139A">
      <w:pPr>
        <w:spacing w:line="360" w:lineRule="auto"/>
        <w:ind w:left="708"/>
        <w:jc w:val="both"/>
        <w:rPr>
          <w:rFonts w:ascii="Verdana" w:eastAsia="Arial Unicode MS" w:hAnsi="Verdana" w:cs="Arial Unicode MS"/>
          <w:color w:val="auto"/>
          <w:sz w:val="24"/>
          <w:szCs w:val="24"/>
        </w:rPr>
      </w:pPr>
    </w:p>
    <w:p w:rsidR="00C24AC4" w:rsidRPr="00186B61" w:rsidRDefault="00C24AC4" w:rsidP="00E77D43">
      <w:pPr>
        <w:spacing w:line="360" w:lineRule="auto"/>
        <w:ind w:left="708"/>
        <w:jc w:val="both"/>
        <w:rPr>
          <w:rFonts w:ascii="Verdana" w:eastAsia="Arial Unicode MS" w:hAnsi="Verdana" w:cs="Arial Unicode MS"/>
          <w:b/>
          <w:color w:val="auto"/>
          <w:sz w:val="24"/>
          <w:szCs w:val="24"/>
          <w:u w:val="single"/>
        </w:rPr>
      </w:pPr>
      <w:r w:rsidRPr="00186B61">
        <w:rPr>
          <w:rFonts w:ascii="Verdana" w:eastAsia="Arial Unicode MS" w:hAnsi="Verdana" w:cs="Arial Unicode MS"/>
          <w:b/>
          <w:color w:val="auto"/>
          <w:sz w:val="24"/>
          <w:szCs w:val="24"/>
          <w:u w:val="single"/>
        </w:rPr>
        <w:lastRenderedPageBreak/>
        <w:t>Par ces motifs</w:t>
      </w:r>
    </w:p>
    <w:p w:rsidR="00C24AC4" w:rsidRPr="00440730" w:rsidRDefault="00C24AC4"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Statuant publiquement, contradictoirement, en matière commerciale et en premier ressort ;</w:t>
      </w:r>
    </w:p>
    <w:p w:rsidR="00C24AC4" w:rsidRPr="00440730" w:rsidRDefault="00C24AC4"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-Reçoit en la forme l’opposition de Monsieur Hamidou Douma comme régulière;</w:t>
      </w:r>
    </w:p>
    <w:p w:rsidR="00C24AC4" w:rsidRPr="00440730" w:rsidRDefault="00C24AC4" w:rsidP="00E77D43">
      <w:pPr>
        <w:spacing w:line="360" w:lineRule="auto"/>
        <w:ind w:left="0" w:firstLine="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-Au fond  déclare l’opposition mal fondée ;</w:t>
      </w:r>
    </w:p>
    <w:p w:rsidR="00B90198" w:rsidRPr="00440730" w:rsidRDefault="00C24AC4"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 xml:space="preserve">- En conséquence, annule les effets de l’ordonnance 67/17 rendue par le Président du Tribunal de Commerce de </w:t>
      </w:r>
      <w:r w:rsidR="00044E71" w:rsidRPr="00440730">
        <w:rPr>
          <w:rFonts w:ascii="Verdana" w:eastAsia="Arial Unicode MS" w:hAnsi="Verdana" w:cs="Arial Unicode MS"/>
          <w:color w:val="auto"/>
          <w:sz w:val="24"/>
          <w:szCs w:val="24"/>
        </w:rPr>
        <w:t>Niamey</w:t>
      </w:r>
      <w:r w:rsidRPr="00440730">
        <w:rPr>
          <w:rFonts w:ascii="Verdana" w:eastAsia="Arial Unicode MS" w:hAnsi="Verdana" w:cs="Arial Unicode MS"/>
          <w:color w:val="auto"/>
          <w:sz w:val="24"/>
          <w:szCs w:val="24"/>
        </w:rPr>
        <w:t> ;</w:t>
      </w:r>
    </w:p>
    <w:p w:rsidR="00C24AC4" w:rsidRPr="00440730" w:rsidRDefault="00B90198"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 Déboute Orabank SA de sa demande en paiement ;</w:t>
      </w:r>
    </w:p>
    <w:p w:rsidR="00C24AC4" w:rsidRPr="00440730" w:rsidRDefault="00C24AC4" w:rsidP="00E77D43">
      <w:pPr>
        <w:spacing w:line="360" w:lineRule="auto"/>
        <w:ind w:left="0" w:firstLine="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 xml:space="preserve">-Condamne la société </w:t>
      </w:r>
      <w:r w:rsidR="00B90198" w:rsidRPr="00440730">
        <w:rPr>
          <w:rFonts w:ascii="Verdana" w:eastAsia="Arial Unicode MS" w:hAnsi="Verdana" w:cs="Arial Unicode MS"/>
          <w:color w:val="auto"/>
          <w:sz w:val="24"/>
          <w:szCs w:val="24"/>
        </w:rPr>
        <w:t xml:space="preserve">Orabank </w:t>
      </w:r>
      <w:r w:rsidRPr="00440730">
        <w:rPr>
          <w:rFonts w:ascii="Verdana" w:eastAsia="Arial Unicode MS" w:hAnsi="Verdana" w:cs="Arial Unicode MS"/>
          <w:color w:val="auto"/>
          <w:sz w:val="24"/>
          <w:szCs w:val="24"/>
        </w:rPr>
        <w:t xml:space="preserve"> aux dépens.</w:t>
      </w:r>
    </w:p>
    <w:p w:rsidR="00C24AC4" w:rsidRPr="00440730" w:rsidRDefault="00C24AC4" w:rsidP="00E77D43">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 Dit que les parties ont un délai d’appel de 30 jours à compter de la signification de la présente décision  par dépôt d’acte d’appel au</w:t>
      </w:r>
      <w:r w:rsidR="006066D7">
        <w:rPr>
          <w:rFonts w:ascii="Verdana" w:eastAsia="Arial Unicode MS" w:hAnsi="Verdana" w:cs="Arial Unicode MS"/>
          <w:color w:val="auto"/>
          <w:sz w:val="24"/>
          <w:szCs w:val="24"/>
        </w:rPr>
        <w:t xml:space="preserve">près du greffier en chef </w:t>
      </w:r>
      <w:r w:rsidRPr="00440730">
        <w:rPr>
          <w:rFonts w:ascii="Verdana" w:eastAsia="Arial Unicode MS" w:hAnsi="Verdana" w:cs="Arial Unicode MS"/>
          <w:color w:val="auto"/>
          <w:sz w:val="24"/>
          <w:szCs w:val="24"/>
        </w:rPr>
        <w:t xml:space="preserve">du Tribunal de Commerce de Niamey. </w:t>
      </w:r>
    </w:p>
    <w:p w:rsidR="00C24AC4" w:rsidRDefault="00C24AC4" w:rsidP="006066D7">
      <w:pPr>
        <w:spacing w:line="360" w:lineRule="auto"/>
        <w:ind w:left="708"/>
        <w:jc w:val="both"/>
        <w:rPr>
          <w:rFonts w:ascii="Verdana" w:eastAsia="Arial Unicode MS" w:hAnsi="Verdana" w:cs="Arial Unicode MS"/>
          <w:color w:val="auto"/>
          <w:sz w:val="24"/>
          <w:szCs w:val="24"/>
        </w:rPr>
      </w:pPr>
      <w:r w:rsidRPr="00440730">
        <w:rPr>
          <w:rFonts w:ascii="Verdana" w:eastAsia="Arial Unicode MS" w:hAnsi="Verdana" w:cs="Arial Unicode MS"/>
          <w:color w:val="auto"/>
          <w:sz w:val="24"/>
          <w:szCs w:val="24"/>
        </w:rPr>
        <w:t xml:space="preserve">Ainsi fait, jugé et prononcé publiquement les jours, mois et an que dessus. </w:t>
      </w:r>
    </w:p>
    <w:p w:rsidR="00A11E61" w:rsidRDefault="00A11E61" w:rsidP="006066D7">
      <w:pPr>
        <w:spacing w:line="360" w:lineRule="auto"/>
        <w:ind w:left="708"/>
        <w:jc w:val="both"/>
        <w:rPr>
          <w:rFonts w:ascii="Verdana" w:eastAsia="Arial Unicode MS" w:hAnsi="Verdana" w:cs="Arial Unicode MS"/>
          <w:color w:val="auto"/>
          <w:sz w:val="24"/>
          <w:szCs w:val="24"/>
        </w:rPr>
      </w:pPr>
    </w:p>
    <w:p w:rsidR="00A11E61" w:rsidRPr="00440730" w:rsidRDefault="00A11E61" w:rsidP="00A11E61">
      <w:pPr>
        <w:spacing w:line="360" w:lineRule="auto"/>
        <w:ind w:left="708"/>
        <w:jc w:val="center"/>
        <w:rPr>
          <w:rFonts w:ascii="Verdana" w:eastAsia="Arial Unicode MS" w:hAnsi="Verdana" w:cs="Arial Unicode MS"/>
          <w:color w:val="auto"/>
          <w:sz w:val="24"/>
          <w:szCs w:val="24"/>
        </w:rPr>
      </w:pPr>
      <w:r>
        <w:rPr>
          <w:rFonts w:ascii="Verdana" w:eastAsia="Arial Unicode MS" w:hAnsi="Verdana" w:cs="Arial Unicode MS"/>
          <w:color w:val="auto"/>
          <w:sz w:val="24"/>
          <w:szCs w:val="24"/>
        </w:rPr>
        <w:t>Suivent les signatures.</w:t>
      </w:r>
    </w:p>
    <w:p w:rsidR="00A11E61" w:rsidRDefault="00A11E61" w:rsidP="00A11E61">
      <w:pPr>
        <w:jc w:val="center"/>
        <w:rPr>
          <w:rFonts w:ascii="Arial" w:hAnsi="Arial" w:cs="Arial"/>
          <w:b/>
          <w:color w:val="0D0D0D" w:themeColor="text1" w:themeTint="F2"/>
          <w:sz w:val="26"/>
          <w:szCs w:val="26"/>
          <w:u w:val="single"/>
        </w:rPr>
      </w:pPr>
      <w:r>
        <w:rPr>
          <w:rFonts w:ascii="Arial" w:hAnsi="Arial" w:cs="Arial"/>
          <w:b/>
          <w:color w:val="0D0D0D" w:themeColor="text1" w:themeTint="F2"/>
          <w:sz w:val="26"/>
          <w:szCs w:val="26"/>
          <w:u w:val="single"/>
        </w:rPr>
        <w:t>Pour Expédition Certifiée Conforme</w:t>
      </w:r>
    </w:p>
    <w:p w:rsidR="00A11E61" w:rsidRDefault="00A11E61" w:rsidP="00A11E61">
      <w:pPr>
        <w:jc w:val="center"/>
        <w:rPr>
          <w:rFonts w:ascii="Arial" w:hAnsi="Arial" w:cs="Arial"/>
          <w:b/>
          <w:color w:val="0D0D0D" w:themeColor="text1" w:themeTint="F2"/>
          <w:sz w:val="26"/>
          <w:szCs w:val="26"/>
          <w:u w:val="single"/>
        </w:rPr>
      </w:pPr>
      <w:r>
        <w:rPr>
          <w:rFonts w:ascii="Arial" w:hAnsi="Arial" w:cs="Arial"/>
          <w:b/>
          <w:color w:val="0D0D0D" w:themeColor="text1" w:themeTint="F2"/>
          <w:sz w:val="26"/>
          <w:szCs w:val="26"/>
          <w:u w:val="single"/>
        </w:rPr>
        <w:t xml:space="preserve">Niamey, le </w:t>
      </w:r>
      <w:r w:rsidR="004146B3">
        <w:rPr>
          <w:rFonts w:ascii="Arial" w:hAnsi="Arial" w:cs="Arial"/>
          <w:b/>
          <w:color w:val="0D0D0D" w:themeColor="text1" w:themeTint="F2"/>
          <w:sz w:val="26"/>
          <w:szCs w:val="26"/>
          <w:u w:val="single"/>
        </w:rPr>
        <w:t>11</w:t>
      </w:r>
      <w:bookmarkStart w:id="0" w:name="_GoBack"/>
      <w:bookmarkEnd w:id="0"/>
      <w:r>
        <w:rPr>
          <w:rFonts w:ascii="Arial" w:hAnsi="Arial" w:cs="Arial"/>
          <w:b/>
          <w:color w:val="0D0D0D" w:themeColor="text1" w:themeTint="F2"/>
          <w:sz w:val="26"/>
          <w:szCs w:val="26"/>
          <w:u w:val="single"/>
        </w:rPr>
        <w:t xml:space="preserve"> Janvier 2018</w:t>
      </w:r>
    </w:p>
    <w:p w:rsidR="00A11E61" w:rsidRDefault="00A11E61" w:rsidP="00A11E61">
      <w:pPr>
        <w:jc w:val="center"/>
        <w:rPr>
          <w:rFonts w:ascii="Arial" w:hAnsi="Arial" w:cs="Arial"/>
          <w:b/>
          <w:color w:val="0D0D0D" w:themeColor="text1" w:themeTint="F2"/>
          <w:sz w:val="26"/>
          <w:szCs w:val="26"/>
          <w:u w:val="single"/>
        </w:rPr>
      </w:pPr>
      <w:r>
        <w:rPr>
          <w:rFonts w:ascii="Arial" w:hAnsi="Arial" w:cs="Arial"/>
          <w:b/>
          <w:color w:val="0D0D0D" w:themeColor="text1" w:themeTint="F2"/>
          <w:sz w:val="26"/>
          <w:szCs w:val="26"/>
          <w:u w:val="single"/>
        </w:rPr>
        <w:t>LE GREFFIER EN CHEF</w:t>
      </w:r>
    </w:p>
    <w:p w:rsidR="002B67F4" w:rsidRPr="00440730" w:rsidRDefault="002B67F4" w:rsidP="00E77D43">
      <w:pPr>
        <w:spacing w:line="360" w:lineRule="auto"/>
        <w:ind w:left="0"/>
        <w:jc w:val="both"/>
        <w:rPr>
          <w:rFonts w:ascii="Verdana" w:eastAsia="Arial Unicode MS" w:hAnsi="Verdana" w:cs="Arial Unicode MS"/>
          <w:b/>
          <w:color w:val="auto"/>
          <w:sz w:val="24"/>
          <w:szCs w:val="24"/>
          <w:u w:val="single"/>
        </w:rPr>
      </w:pPr>
    </w:p>
    <w:p w:rsidR="008B7A9F" w:rsidRPr="00440730" w:rsidRDefault="008B7A9F" w:rsidP="00E77D43">
      <w:pPr>
        <w:spacing w:line="360" w:lineRule="auto"/>
        <w:ind w:left="0"/>
        <w:jc w:val="both"/>
        <w:rPr>
          <w:rFonts w:ascii="Verdana" w:eastAsia="Arial Unicode MS" w:hAnsi="Verdana" w:cs="Arial Unicode MS"/>
          <w:color w:val="auto"/>
          <w:sz w:val="24"/>
          <w:szCs w:val="24"/>
        </w:rPr>
      </w:pPr>
    </w:p>
    <w:sectPr w:rsidR="008B7A9F" w:rsidRPr="00440730" w:rsidSect="0014139A">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9F0" w:rsidRDefault="009829F0" w:rsidP="00A826DE">
      <w:pPr>
        <w:spacing w:after="0" w:line="240" w:lineRule="auto"/>
      </w:pPr>
      <w:r>
        <w:separator/>
      </w:r>
    </w:p>
  </w:endnote>
  <w:endnote w:type="continuationSeparator" w:id="0">
    <w:p w:rsidR="009829F0" w:rsidRDefault="009829F0" w:rsidP="00A82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161"/>
      <w:docPartObj>
        <w:docPartGallery w:val="Page Numbers (Bottom of Page)"/>
        <w:docPartUnique/>
      </w:docPartObj>
    </w:sdtPr>
    <w:sdtEndPr/>
    <w:sdtContent>
      <w:sdt>
        <w:sdtPr>
          <w:id w:val="123787606"/>
          <w:docPartObj>
            <w:docPartGallery w:val="Page Numbers (Top of Page)"/>
            <w:docPartUnique/>
          </w:docPartObj>
        </w:sdtPr>
        <w:sdtEndPr/>
        <w:sdtContent>
          <w:p w:rsidR="006066D7" w:rsidRDefault="006066D7">
            <w:pPr>
              <w:pStyle w:val="Pieddepage"/>
              <w:jc w:val="right"/>
            </w:pPr>
            <w:r>
              <w:t xml:space="preserve">Page </w:t>
            </w:r>
            <w:r w:rsidR="00757F84">
              <w:rPr>
                <w:b/>
                <w:sz w:val="24"/>
                <w:szCs w:val="24"/>
              </w:rPr>
              <w:fldChar w:fldCharType="begin"/>
            </w:r>
            <w:r>
              <w:rPr>
                <w:b/>
              </w:rPr>
              <w:instrText>PAGE</w:instrText>
            </w:r>
            <w:r w:rsidR="00757F84">
              <w:rPr>
                <w:b/>
                <w:sz w:val="24"/>
                <w:szCs w:val="24"/>
              </w:rPr>
              <w:fldChar w:fldCharType="separate"/>
            </w:r>
            <w:r w:rsidR="004146B3">
              <w:rPr>
                <w:b/>
                <w:noProof/>
              </w:rPr>
              <w:t>10</w:t>
            </w:r>
            <w:r w:rsidR="00757F84">
              <w:rPr>
                <w:b/>
                <w:sz w:val="24"/>
                <w:szCs w:val="24"/>
              </w:rPr>
              <w:fldChar w:fldCharType="end"/>
            </w:r>
            <w:r>
              <w:t xml:space="preserve"> sur </w:t>
            </w:r>
            <w:r w:rsidR="00757F84">
              <w:rPr>
                <w:b/>
                <w:sz w:val="24"/>
                <w:szCs w:val="24"/>
              </w:rPr>
              <w:fldChar w:fldCharType="begin"/>
            </w:r>
            <w:r>
              <w:rPr>
                <w:b/>
              </w:rPr>
              <w:instrText>NUMPAGES</w:instrText>
            </w:r>
            <w:r w:rsidR="00757F84">
              <w:rPr>
                <w:b/>
                <w:sz w:val="24"/>
                <w:szCs w:val="24"/>
              </w:rPr>
              <w:fldChar w:fldCharType="separate"/>
            </w:r>
            <w:r w:rsidR="004146B3">
              <w:rPr>
                <w:b/>
                <w:noProof/>
              </w:rPr>
              <w:t>10</w:t>
            </w:r>
            <w:r w:rsidR="00757F84">
              <w:rPr>
                <w:b/>
                <w:sz w:val="24"/>
                <w:szCs w:val="24"/>
              </w:rPr>
              <w:fldChar w:fldCharType="end"/>
            </w:r>
          </w:p>
        </w:sdtContent>
      </w:sdt>
    </w:sdtContent>
  </w:sdt>
  <w:p w:rsidR="006066D7" w:rsidRDefault="006066D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9F0" w:rsidRDefault="009829F0" w:rsidP="00A826DE">
      <w:pPr>
        <w:spacing w:after="0" w:line="240" w:lineRule="auto"/>
      </w:pPr>
      <w:r>
        <w:separator/>
      </w:r>
    </w:p>
  </w:footnote>
  <w:footnote w:type="continuationSeparator" w:id="0">
    <w:p w:rsidR="009829F0" w:rsidRDefault="009829F0" w:rsidP="00A826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97147"/>
    <w:rsid w:val="00012C73"/>
    <w:rsid w:val="000163A8"/>
    <w:rsid w:val="00016FCF"/>
    <w:rsid w:val="0001769F"/>
    <w:rsid w:val="0002448A"/>
    <w:rsid w:val="000349F2"/>
    <w:rsid w:val="00040AB9"/>
    <w:rsid w:val="000426D5"/>
    <w:rsid w:val="00044E71"/>
    <w:rsid w:val="0005322F"/>
    <w:rsid w:val="0005743D"/>
    <w:rsid w:val="0006221E"/>
    <w:rsid w:val="00063464"/>
    <w:rsid w:val="0006622E"/>
    <w:rsid w:val="000840F9"/>
    <w:rsid w:val="00092941"/>
    <w:rsid w:val="000A30DC"/>
    <w:rsid w:val="000B19C3"/>
    <w:rsid w:val="000B6553"/>
    <w:rsid w:val="000B7EBD"/>
    <w:rsid w:val="000D0267"/>
    <w:rsid w:val="000F1702"/>
    <w:rsid w:val="000F5151"/>
    <w:rsid w:val="000F70C2"/>
    <w:rsid w:val="000F7A27"/>
    <w:rsid w:val="00112E25"/>
    <w:rsid w:val="00113487"/>
    <w:rsid w:val="0011529B"/>
    <w:rsid w:val="001173D8"/>
    <w:rsid w:val="0011770C"/>
    <w:rsid w:val="00117A1E"/>
    <w:rsid w:val="0014139A"/>
    <w:rsid w:val="00170285"/>
    <w:rsid w:val="00184EC2"/>
    <w:rsid w:val="00186B61"/>
    <w:rsid w:val="001963B0"/>
    <w:rsid w:val="001D2056"/>
    <w:rsid w:val="00224A04"/>
    <w:rsid w:val="00227123"/>
    <w:rsid w:val="00263210"/>
    <w:rsid w:val="00274DBD"/>
    <w:rsid w:val="0027631E"/>
    <w:rsid w:val="0028625E"/>
    <w:rsid w:val="002901D2"/>
    <w:rsid w:val="00292114"/>
    <w:rsid w:val="002A3E6B"/>
    <w:rsid w:val="002B67F4"/>
    <w:rsid w:val="002C5D2F"/>
    <w:rsid w:val="002E5DDC"/>
    <w:rsid w:val="002E5FEF"/>
    <w:rsid w:val="002F1401"/>
    <w:rsid w:val="0030288D"/>
    <w:rsid w:val="0031592F"/>
    <w:rsid w:val="003163E9"/>
    <w:rsid w:val="00346D61"/>
    <w:rsid w:val="00347C8D"/>
    <w:rsid w:val="00350585"/>
    <w:rsid w:val="0035604A"/>
    <w:rsid w:val="003616E4"/>
    <w:rsid w:val="0037398F"/>
    <w:rsid w:val="00381C4B"/>
    <w:rsid w:val="003C688A"/>
    <w:rsid w:val="003D4E5E"/>
    <w:rsid w:val="003E47DE"/>
    <w:rsid w:val="003E7ED9"/>
    <w:rsid w:val="00402EC5"/>
    <w:rsid w:val="00404258"/>
    <w:rsid w:val="004049F7"/>
    <w:rsid w:val="004146B3"/>
    <w:rsid w:val="004258BF"/>
    <w:rsid w:val="00440730"/>
    <w:rsid w:val="00451D52"/>
    <w:rsid w:val="004746CE"/>
    <w:rsid w:val="00481744"/>
    <w:rsid w:val="004919C1"/>
    <w:rsid w:val="004958DD"/>
    <w:rsid w:val="004B7D1E"/>
    <w:rsid w:val="004D17F9"/>
    <w:rsid w:val="004D72FB"/>
    <w:rsid w:val="004F0044"/>
    <w:rsid w:val="004F0E87"/>
    <w:rsid w:val="004F45C9"/>
    <w:rsid w:val="004F5087"/>
    <w:rsid w:val="00520113"/>
    <w:rsid w:val="00536044"/>
    <w:rsid w:val="005657A7"/>
    <w:rsid w:val="00570CF0"/>
    <w:rsid w:val="0059672A"/>
    <w:rsid w:val="005B21DA"/>
    <w:rsid w:val="005C7576"/>
    <w:rsid w:val="005D077A"/>
    <w:rsid w:val="005E0F58"/>
    <w:rsid w:val="006066D7"/>
    <w:rsid w:val="00616E37"/>
    <w:rsid w:val="00626010"/>
    <w:rsid w:val="00635006"/>
    <w:rsid w:val="00674265"/>
    <w:rsid w:val="0067575D"/>
    <w:rsid w:val="0067605E"/>
    <w:rsid w:val="00684138"/>
    <w:rsid w:val="00684E44"/>
    <w:rsid w:val="00687A21"/>
    <w:rsid w:val="0069289E"/>
    <w:rsid w:val="006A749B"/>
    <w:rsid w:val="006B5E96"/>
    <w:rsid w:val="006C4F70"/>
    <w:rsid w:val="006D28CD"/>
    <w:rsid w:val="006D59EA"/>
    <w:rsid w:val="006E1DC8"/>
    <w:rsid w:val="006E75BB"/>
    <w:rsid w:val="006F0D19"/>
    <w:rsid w:val="00701431"/>
    <w:rsid w:val="0071020E"/>
    <w:rsid w:val="0071037C"/>
    <w:rsid w:val="0071286D"/>
    <w:rsid w:val="00722987"/>
    <w:rsid w:val="007254F8"/>
    <w:rsid w:val="00726E22"/>
    <w:rsid w:val="007412E8"/>
    <w:rsid w:val="00751F69"/>
    <w:rsid w:val="00755067"/>
    <w:rsid w:val="00757F84"/>
    <w:rsid w:val="00761771"/>
    <w:rsid w:val="00762A64"/>
    <w:rsid w:val="00771AB4"/>
    <w:rsid w:val="00782B4A"/>
    <w:rsid w:val="007B0B97"/>
    <w:rsid w:val="007D4551"/>
    <w:rsid w:val="007E675D"/>
    <w:rsid w:val="007F12D4"/>
    <w:rsid w:val="00801734"/>
    <w:rsid w:val="0080422F"/>
    <w:rsid w:val="008162D5"/>
    <w:rsid w:val="008907E9"/>
    <w:rsid w:val="008B2149"/>
    <w:rsid w:val="008B7A9F"/>
    <w:rsid w:val="008C2BCA"/>
    <w:rsid w:val="008E28B7"/>
    <w:rsid w:val="00910544"/>
    <w:rsid w:val="00935A7F"/>
    <w:rsid w:val="009446CD"/>
    <w:rsid w:val="00950DD9"/>
    <w:rsid w:val="00966E7C"/>
    <w:rsid w:val="009829F0"/>
    <w:rsid w:val="00986659"/>
    <w:rsid w:val="009A5A70"/>
    <w:rsid w:val="009B4B8F"/>
    <w:rsid w:val="009C537F"/>
    <w:rsid w:val="009C7080"/>
    <w:rsid w:val="009E3ED2"/>
    <w:rsid w:val="009F0BFF"/>
    <w:rsid w:val="00A11E61"/>
    <w:rsid w:val="00A27065"/>
    <w:rsid w:val="00A3345A"/>
    <w:rsid w:val="00A641CB"/>
    <w:rsid w:val="00A71433"/>
    <w:rsid w:val="00A826DE"/>
    <w:rsid w:val="00A8677A"/>
    <w:rsid w:val="00AA187A"/>
    <w:rsid w:val="00AA5D52"/>
    <w:rsid w:val="00AB6351"/>
    <w:rsid w:val="00AC2B1A"/>
    <w:rsid w:val="00AE0D0C"/>
    <w:rsid w:val="00AE18BF"/>
    <w:rsid w:val="00AF27BD"/>
    <w:rsid w:val="00AF46F4"/>
    <w:rsid w:val="00B06B7B"/>
    <w:rsid w:val="00B06D52"/>
    <w:rsid w:val="00B263DE"/>
    <w:rsid w:val="00B4401D"/>
    <w:rsid w:val="00B51667"/>
    <w:rsid w:val="00B53A65"/>
    <w:rsid w:val="00B611CF"/>
    <w:rsid w:val="00B6134E"/>
    <w:rsid w:val="00B73ED6"/>
    <w:rsid w:val="00B75412"/>
    <w:rsid w:val="00B90198"/>
    <w:rsid w:val="00BA1648"/>
    <w:rsid w:val="00BA6677"/>
    <w:rsid w:val="00BB4ED4"/>
    <w:rsid w:val="00BB7011"/>
    <w:rsid w:val="00BE1B4C"/>
    <w:rsid w:val="00BE3041"/>
    <w:rsid w:val="00BE5302"/>
    <w:rsid w:val="00BF5BB1"/>
    <w:rsid w:val="00C01D81"/>
    <w:rsid w:val="00C1582B"/>
    <w:rsid w:val="00C24AC4"/>
    <w:rsid w:val="00C30603"/>
    <w:rsid w:val="00C33CE9"/>
    <w:rsid w:val="00C518F7"/>
    <w:rsid w:val="00C52C33"/>
    <w:rsid w:val="00C97147"/>
    <w:rsid w:val="00CC11A2"/>
    <w:rsid w:val="00CC7FDB"/>
    <w:rsid w:val="00CD5B6D"/>
    <w:rsid w:val="00D05293"/>
    <w:rsid w:val="00D24C5A"/>
    <w:rsid w:val="00D3063C"/>
    <w:rsid w:val="00D41247"/>
    <w:rsid w:val="00D74333"/>
    <w:rsid w:val="00D8290D"/>
    <w:rsid w:val="00D83E37"/>
    <w:rsid w:val="00D9645A"/>
    <w:rsid w:val="00DA661D"/>
    <w:rsid w:val="00DB711C"/>
    <w:rsid w:val="00DC02FC"/>
    <w:rsid w:val="00DD2965"/>
    <w:rsid w:val="00E20C5E"/>
    <w:rsid w:val="00E21A03"/>
    <w:rsid w:val="00E229D2"/>
    <w:rsid w:val="00E25684"/>
    <w:rsid w:val="00E25C3C"/>
    <w:rsid w:val="00E47B0F"/>
    <w:rsid w:val="00E51148"/>
    <w:rsid w:val="00E65519"/>
    <w:rsid w:val="00E77D43"/>
    <w:rsid w:val="00E808A3"/>
    <w:rsid w:val="00E94D6A"/>
    <w:rsid w:val="00EA462C"/>
    <w:rsid w:val="00EA604F"/>
    <w:rsid w:val="00EB37AF"/>
    <w:rsid w:val="00ED2F0B"/>
    <w:rsid w:val="00ED5017"/>
    <w:rsid w:val="00ED7567"/>
    <w:rsid w:val="00EE092A"/>
    <w:rsid w:val="00EE671E"/>
    <w:rsid w:val="00EF0D30"/>
    <w:rsid w:val="00F06213"/>
    <w:rsid w:val="00F26ED5"/>
    <w:rsid w:val="00F325E8"/>
    <w:rsid w:val="00F42EEE"/>
    <w:rsid w:val="00F553B6"/>
    <w:rsid w:val="00F61FD5"/>
    <w:rsid w:val="00F644FB"/>
    <w:rsid w:val="00F76B95"/>
    <w:rsid w:val="00F93723"/>
    <w:rsid w:val="00F94E4F"/>
    <w:rsid w:val="00F967A4"/>
    <w:rsid w:val="00F971A2"/>
    <w:rsid w:val="00FA48D0"/>
    <w:rsid w:val="00FC1C40"/>
    <w:rsid w:val="00FE053B"/>
    <w:rsid w:val="00FE235F"/>
    <w:rsid w:val="00FF3E00"/>
    <w:rsid w:val="00FF668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D02DEC-5502-476F-9AE1-745A7339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147"/>
    <w:pPr>
      <w:spacing w:line="288" w:lineRule="auto"/>
      <w:ind w:left="2160"/>
    </w:pPr>
    <w:rPr>
      <w:rFonts w:ascii="Calibri" w:eastAsia="Times New Roman" w:hAnsi="Calibri" w:cs="Times New Roman"/>
      <w:color w:val="5A5A5A"/>
      <w:sz w:val="20"/>
      <w:szCs w:val="20"/>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826D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826DE"/>
    <w:rPr>
      <w:rFonts w:ascii="Calibri" w:eastAsia="Times New Roman" w:hAnsi="Calibri" w:cs="Times New Roman"/>
      <w:color w:val="5A5A5A"/>
      <w:sz w:val="20"/>
      <w:szCs w:val="20"/>
      <w:lang w:bidi="en-US"/>
    </w:rPr>
  </w:style>
  <w:style w:type="paragraph" w:styleId="Pieddepage">
    <w:name w:val="footer"/>
    <w:basedOn w:val="Normal"/>
    <w:link w:val="PieddepageCar"/>
    <w:uiPriority w:val="99"/>
    <w:unhideWhenUsed/>
    <w:rsid w:val="00A826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26DE"/>
    <w:rPr>
      <w:rFonts w:ascii="Calibri" w:eastAsia="Times New Roman" w:hAnsi="Calibri" w:cs="Times New Roman"/>
      <w:color w:val="5A5A5A"/>
      <w:sz w:val="20"/>
      <w:szCs w:val="20"/>
      <w:lang w:bidi="en-US"/>
    </w:rPr>
  </w:style>
  <w:style w:type="paragraph" w:styleId="Textedebulles">
    <w:name w:val="Balloon Text"/>
    <w:basedOn w:val="Normal"/>
    <w:link w:val="TextedebullesCar"/>
    <w:uiPriority w:val="99"/>
    <w:semiHidden/>
    <w:unhideWhenUsed/>
    <w:rsid w:val="004146B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46B3"/>
    <w:rPr>
      <w:rFonts w:ascii="Segoe UI" w:eastAsia="Times New Roman" w:hAnsi="Segoe UI" w:cs="Segoe UI"/>
      <w:color w:val="5A5A5A"/>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140C8-4ED1-41C0-AF47-91AB84D6A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2224</Words>
  <Characters>12233</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Fatouma</dc:creator>
  <cp:lastModifiedBy>Hp</cp:lastModifiedBy>
  <cp:revision>4</cp:revision>
  <cp:lastPrinted>2018-01-10T07:30:00Z</cp:lastPrinted>
  <dcterms:created xsi:type="dcterms:W3CDTF">2018-01-04T11:25:00Z</dcterms:created>
  <dcterms:modified xsi:type="dcterms:W3CDTF">2018-01-10T07:30:00Z</dcterms:modified>
</cp:coreProperties>
</file>